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3591945"/>
    <w:p w14:paraId="172318E2" w14:textId="158F021D" w:rsidR="00B4322B" w:rsidRPr="00D853B9" w:rsidRDefault="00B4322B" w:rsidP="00B4322B">
      <w:pPr>
        <w:spacing w:before="120" w:after="240"/>
        <w:rPr>
          <w:rFonts w:ascii="Work Sans" w:hAnsi="Work Sans" w:cs="Calibri"/>
          <w:b/>
          <w:bCs/>
          <w:caps/>
          <w:color w:val="224B5A"/>
          <w:sz w:val="72"/>
          <w:szCs w:val="72"/>
        </w:rPr>
      </w:pPr>
      <w:r w:rsidRPr="00D853B9">
        <w:rPr>
          <w:noProof/>
          <w:color w:val="224B5A"/>
        </w:rPr>
        <mc:AlternateContent>
          <mc:Choice Requires="wps">
            <w:drawing>
              <wp:anchor distT="0" distB="0" distL="114300" distR="114300" simplePos="0" relativeHeight="251670528" behindDoc="0" locked="0" layoutInCell="1" allowOverlap="1" wp14:anchorId="3DEE1345" wp14:editId="4102FC51">
                <wp:simplePos x="0" y="0"/>
                <wp:positionH relativeFrom="column">
                  <wp:posOffset>-1270</wp:posOffset>
                </wp:positionH>
                <wp:positionV relativeFrom="paragraph">
                  <wp:posOffset>1887220</wp:posOffset>
                </wp:positionV>
                <wp:extent cx="6101080" cy="1513205"/>
                <wp:effectExtent l="0" t="0" r="0" b="0"/>
                <wp:wrapTopAndBottom/>
                <wp:docPr id="221370867"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1080" cy="1513205"/>
                        </a:xfrm>
                        <a:prstGeom prst="rect">
                          <a:avLst/>
                        </a:prstGeom>
                        <a:solidFill>
                          <a:schemeClr val="lt1"/>
                        </a:solidFill>
                        <a:ln w="6350">
                          <a:noFill/>
                        </a:ln>
                      </wps:spPr>
                      <wps:txbx>
                        <w:txbxContent>
                          <w:p w14:paraId="372D3B34" w14:textId="6B67E4B1" w:rsidR="00B4322B" w:rsidRPr="00E358C1" w:rsidRDefault="00513DF6" w:rsidP="00B4322B">
                            <w:pPr>
                              <w:spacing w:after="0" w:line="276" w:lineRule="auto"/>
                              <w:rPr>
                                <w:rFonts w:ascii="Work Sans Medium" w:eastAsia="Calibri" w:hAnsi="Work Sans Medium" w:cs="Calibri"/>
                                <w:b/>
                                <w:bCs/>
                                <w:color w:val="224B5A"/>
                                <w:sz w:val="22"/>
                              </w:rPr>
                            </w:pPr>
                            <w:r w:rsidRPr="00513DF6">
                              <w:rPr>
                                <w:rFonts w:ascii="Work Sans Medium" w:hAnsi="Work Sans Medium" w:cs="Calibri"/>
                                <w:b/>
                                <w:bCs/>
                                <w:color w:val="224B5A"/>
                                <w:sz w:val="22"/>
                              </w:rPr>
                              <w:t xml:space="preserve">I forløbet introduceres </w:t>
                            </w:r>
                            <w:r w:rsidR="00E827E2">
                              <w:rPr>
                                <w:rFonts w:ascii="Work Sans Medium" w:hAnsi="Work Sans Medium" w:cs="Calibri"/>
                                <w:b/>
                                <w:bCs/>
                                <w:color w:val="224B5A"/>
                                <w:sz w:val="22"/>
                              </w:rPr>
                              <w:t>I</w:t>
                            </w:r>
                            <w:r w:rsidRPr="00513DF6">
                              <w:rPr>
                                <w:rFonts w:ascii="Work Sans Medium" w:hAnsi="Work Sans Medium" w:cs="Calibri"/>
                                <w:b/>
                                <w:bCs/>
                                <w:color w:val="224B5A"/>
                                <w:sz w:val="22"/>
                              </w:rPr>
                              <w:t xml:space="preserve"> til emnet energilagring og de problemer, dette medfører samt mulige løsninger såsom stenbatterier til lagring af energi. </w:t>
                            </w:r>
                            <w:r w:rsidR="00E827E2">
                              <w:rPr>
                                <w:rFonts w:ascii="Work Sans Medium" w:hAnsi="Work Sans Medium" w:cs="Calibri"/>
                                <w:b/>
                                <w:bCs/>
                                <w:color w:val="224B5A"/>
                                <w:sz w:val="22"/>
                              </w:rPr>
                              <w:t>I</w:t>
                            </w:r>
                            <w:r w:rsidRPr="00513DF6">
                              <w:rPr>
                                <w:rFonts w:ascii="Work Sans Medium" w:hAnsi="Work Sans Medium" w:cs="Calibri"/>
                                <w:b/>
                                <w:bCs/>
                                <w:color w:val="224B5A"/>
                                <w:sz w:val="22"/>
                              </w:rPr>
                              <w:t xml:space="preserve"> skal selv bygge og teste prototyper af batterier bygget af</w:t>
                            </w:r>
                            <w:r w:rsidR="0083171D">
                              <w:rPr>
                                <w:rFonts w:ascii="Work Sans Medium" w:hAnsi="Work Sans Medium" w:cs="Calibri"/>
                                <w:b/>
                                <w:bCs/>
                                <w:color w:val="224B5A"/>
                                <w:sz w:val="22"/>
                              </w:rPr>
                              <w:t xml:space="preserve"> små</w:t>
                            </w:r>
                            <w:r w:rsidR="00C5458D" w:rsidRPr="00C5458D">
                              <w:rPr>
                                <w:rFonts w:ascii="Work Sans Medium" w:hAnsi="Work Sans Medium" w:cs="Calibri"/>
                                <w:b/>
                                <w:bCs/>
                                <w:color w:val="00B050"/>
                                <w:sz w:val="22"/>
                              </w:rPr>
                              <w:t xml:space="preserve"> </w:t>
                            </w:r>
                            <w:r w:rsidRPr="00513DF6">
                              <w:rPr>
                                <w:rFonts w:ascii="Work Sans Medium" w:hAnsi="Work Sans Medium" w:cs="Calibri"/>
                                <w:b/>
                                <w:bCs/>
                                <w:color w:val="224B5A"/>
                                <w:sz w:val="22"/>
                              </w:rPr>
                              <w:t xml:space="preserve">sten. Herunder skal </w:t>
                            </w:r>
                            <w:r w:rsidR="00E931FB">
                              <w:rPr>
                                <w:rFonts w:ascii="Work Sans Medium" w:hAnsi="Work Sans Medium" w:cs="Calibri"/>
                                <w:b/>
                                <w:bCs/>
                                <w:color w:val="224B5A"/>
                                <w:sz w:val="22"/>
                              </w:rPr>
                              <w:t>I</w:t>
                            </w:r>
                            <w:r w:rsidRPr="00513DF6">
                              <w:rPr>
                                <w:rFonts w:ascii="Work Sans Medium" w:hAnsi="Work Sans Medium" w:cs="Calibri"/>
                                <w:b/>
                                <w:bCs/>
                                <w:color w:val="224B5A"/>
                                <w:sz w:val="22"/>
                              </w:rPr>
                              <w:t xml:space="preserve"> bestemme den specifikke varmekapacitet af de sten, </w:t>
                            </w:r>
                            <w:r w:rsidR="00E931FB">
                              <w:rPr>
                                <w:rFonts w:ascii="Work Sans Medium" w:hAnsi="Work Sans Medium" w:cs="Calibri"/>
                                <w:b/>
                                <w:bCs/>
                                <w:color w:val="224B5A"/>
                                <w:sz w:val="22"/>
                              </w:rPr>
                              <w:t>I</w:t>
                            </w:r>
                            <w:r w:rsidRPr="00513DF6">
                              <w:rPr>
                                <w:rFonts w:ascii="Work Sans Medium" w:hAnsi="Work Sans Medium" w:cs="Calibri"/>
                                <w:b/>
                                <w:bCs/>
                                <w:color w:val="224B5A"/>
                                <w:sz w:val="22"/>
                              </w:rPr>
                              <w:t xml:space="preserve"> anvender. </w:t>
                            </w:r>
                            <w:r w:rsidR="00E931FB">
                              <w:rPr>
                                <w:rFonts w:ascii="Work Sans Medium" w:hAnsi="Work Sans Medium" w:cs="Calibri"/>
                                <w:b/>
                                <w:bCs/>
                                <w:color w:val="224B5A"/>
                                <w:sz w:val="22"/>
                              </w:rPr>
                              <w:t>I</w:t>
                            </w:r>
                            <w:r w:rsidRPr="00513DF6">
                              <w:rPr>
                                <w:rFonts w:ascii="Work Sans Medium" w:hAnsi="Work Sans Medium" w:cs="Calibri"/>
                                <w:b/>
                                <w:bCs/>
                                <w:color w:val="224B5A"/>
                                <w:sz w:val="22"/>
                              </w:rPr>
                              <w:t xml:space="preserve"> skal undersøge forskellige selvvalgte aspekter af stenbatteriet såsom nyttevirkning ved opvarmning, afkølingen eller andet.</w:t>
                            </w:r>
                          </w:p>
                          <w:p w14:paraId="5D4516BA" w14:textId="77777777" w:rsidR="00B4322B" w:rsidRPr="00E358C1" w:rsidRDefault="00B4322B" w:rsidP="00B4322B">
                            <w:pPr>
                              <w:spacing w:after="0" w:line="276" w:lineRule="auto"/>
                              <w:rPr>
                                <w:rFonts w:ascii="Work Sans Medium" w:eastAsia="Calibri" w:hAnsi="Work Sans Medium" w:cs="Calibri"/>
                                <w:color w:val="224B5A"/>
                                <w:sz w:val="22"/>
                              </w:rPr>
                            </w:pPr>
                          </w:p>
                          <w:p w14:paraId="3E85B96F" w14:textId="77777777" w:rsidR="00B4322B" w:rsidRDefault="00B4322B" w:rsidP="00B4322B"/>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EE1345" id="_x0000_t202" coordsize="21600,21600" o:spt="202" path="m,l,21600r21600,l21600,xe">
                <v:stroke joinstyle="miter"/>
                <v:path gradientshapeok="t" o:connecttype="rect"/>
              </v:shapetype>
              <v:shape id="Tekstfelt 1" o:spid="_x0000_s1026" type="#_x0000_t202" style="position:absolute;margin-left:-.1pt;margin-top:148.6pt;width:480.4pt;height:119.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" fillcolor="white [3201]" stroked="f" strokeweight=".5pt">
                <v:textbox inset="0,,0">
                  <w:txbxContent>
                    <w:p w14:paraId="372D3B34" w14:textId="6B67E4B1" w:rsidR="00B4322B" w:rsidRPr="00E358C1" w:rsidRDefault="00513DF6" w:rsidP="00B4322B">
                      <w:pPr>
                        <w:spacing w:after="0" w:line="276" w:lineRule="auto"/>
                        <w:rPr>
                          <w:rFonts w:ascii="Work Sans Medium" w:eastAsia="Calibri" w:hAnsi="Work Sans Medium" w:cs="Calibri"/>
                          <w:b/>
                          <w:bCs/>
                          <w:color w:val="224B5A"/>
                          <w:sz w:val="22"/>
                        </w:rPr>
                      </w:pPr>
                      <w:r w:rsidRPr="00513DF6">
                        <w:rPr>
                          <w:rFonts w:ascii="Work Sans Medium" w:hAnsi="Work Sans Medium" w:cs="Calibri"/>
                          <w:b/>
                          <w:bCs/>
                          <w:color w:val="224B5A"/>
                          <w:sz w:val="22"/>
                        </w:rPr>
                        <w:t xml:space="preserve">I forløbet introduceres </w:t>
                      </w:r>
                      <w:r w:rsidR="00E827E2">
                        <w:rPr>
                          <w:rFonts w:ascii="Work Sans Medium" w:hAnsi="Work Sans Medium" w:cs="Calibri"/>
                          <w:b/>
                          <w:bCs/>
                          <w:color w:val="224B5A"/>
                          <w:sz w:val="22"/>
                        </w:rPr>
                        <w:t>I</w:t>
                      </w:r>
                      <w:r w:rsidRPr="00513DF6">
                        <w:rPr>
                          <w:rFonts w:ascii="Work Sans Medium" w:hAnsi="Work Sans Medium" w:cs="Calibri"/>
                          <w:b/>
                          <w:bCs/>
                          <w:color w:val="224B5A"/>
                          <w:sz w:val="22"/>
                        </w:rPr>
                        <w:t xml:space="preserve"> til emnet energilagring og de problemer, dette medfører samt mulige løsninger såsom stenbatterier til lagring af energi. </w:t>
                      </w:r>
                      <w:r w:rsidR="00E827E2">
                        <w:rPr>
                          <w:rFonts w:ascii="Work Sans Medium" w:hAnsi="Work Sans Medium" w:cs="Calibri"/>
                          <w:b/>
                          <w:bCs/>
                          <w:color w:val="224B5A"/>
                          <w:sz w:val="22"/>
                        </w:rPr>
                        <w:t>I</w:t>
                      </w:r>
                      <w:r w:rsidRPr="00513DF6">
                        <w:rPr>
                          <w:rFonts w:ascii="Work Sans Medium" w:hAnsi="Work Sans Medium" w:cs="Calibri"/>
                          <w:b/>
                          <w:bCs/>
                          <w:color w:val="224B5A"/>
                          <w:sz w:val="22"/>
                        </w:rPr>
                        <w:t xml:space="preserve"> skal selv bygge og teste prototyper af batterier bygget af</w:t>
                      </w:r>
                      <w:r w:rsidR="0083171D">
                        <w:rPr>
                          <w:rFonts w:ascii="Work Sans Medium" w:hAnsi="Work Sans Medium" w:cs="Calibri"/>
                          <w:b/>
                          <w:bCs/>
                          <w:color w:val="224B5A"/>
                          <w:sz w:val="22"/>
                        </w:rPr>
                        <w:t xml:space="preserve"> små</w:t>
                      </w:r>
                      <w:r w:rsidR="00C5458D" w:rsidRPr="00C5458D">
                        <w:rPr>
                          <w:rFonts w:ascii="Work Sans Medium" w:hAnsi="Work Sans Medium" w:cs="Calibri"/>
                          <w:b/>
                          <w:bCs/>
                          <w:color w:val="00B050"/>
                          <w:sz w:val="22"/>
                        </w:rPr>
                        <w:t xml:space="preserve"> </w:t>
                      </w:r>
                      <w:r w:rsidRPr="00513DF6">
                        <w:rPr>
                          <w:rFonts w:ascii="Work Sans Medium" w:hAnsi="Work Sans Medium" w:cs="Calibri"/>
                          <w:b/>
                          <w:bCs/>
                          <w:color w:val="224B5A"/>
                          <w:sz w:val="22"/>
                        </w:rPr>
                        <w:t xml:space="preserve">sten. Herunder skal </w:t>
                      </w:r>
                      <w:r w:rsidR="00E931FB">
                        <w:rPr>
                          <w:rFonts w:ascii="Work Sans Medium" w:hAnsi="Work Sans Medium" w:cs="Calibri"/>
                          <w:b/>
                          <w:bCs/>
                          <w:color w:val="224B5A"/>
                          <w:sz w:val="22"/>
                        </w:rPr>
                        <w:t>I</w:t>
                      </w:r>
                      <w:r w:rsidRPr="00513DF6">
                        <w:rPr>
                          <w:rFonts w:ascii="Work Sans Medium" w:hAnsi="Work Sans Medium" w:cs="Calibri"/>
                          <w:b/>
                          <w:bCs/>
                          <w:color w:val="224B5A"/>
                          <w:sz w:val="22"/>
                        </w:rPr>
                        <w:t xml:space="preserve"> bestemme den specifikke varmekapacitet af de sten, </w:t>
                      </w:r>
                      <w:r w:rsidR="00E931FB">
                        <w:rPr>
                          <w:rFonts w:ascii="Work Sans Medium" w:hAnsi="Work Sans Medium" w:cs="Calibri"/>
                          <w:b/>
                          <w:bCs/>
                          <w:color w:val="224B5A"/>
                          <w:sz w:val="22"/>
                        </w:rPr>
                        <w:t>I</w:t>
                      </w:r>
                      <w:r w:rsidRPr="00513DF6">
                        <w:rPr>
                          <w:rFonts w:ascii="Work Sans Medium" w:hAnsi="Work Sans Medium" w:cs="Calibri"/>
                          <w:b/>
                          <w:bCs/>
                          <w:color w:val="224B5A"/>
                          <w:sz w:val="22"/>
                        </w:rPr>
                        <w:t xml:space="preserve"> anvender. </w:t>
                      </w:r>
                      <w:r w:rsidR="00E931FB">
                        <w:rPr>
                          <w:rFonts w:ascii="Work Sans Medium" w:hAnsi="Work Sans Medium" w:cs="Calibri"/>
                          <w:b/>
                          <w:bCs/>
                          <w:color w:val="224B5A"/>
                          <w:sz w:val="22"/>
                        </w:rPr>
                        <w:t>I</w:t>
                      </w:r>
                      <w:r w:rsidRPr="00513DF6">
                        <w:rPr>
                          <w:rFonts w:ascii="Work Sans Medium" w:hAnsi="Work Sans Medium" w:cs="Calibri"/>
                          <w:b/>
                          <w:bCs/>
                          <w:color w:val="224B5A"/>
                          <w:sz w:val="22"/>
                        </w:rPr>
                        <w:t xml:space="preserve"> skal undersøge forskellige selvvalgte aspekter af stenbatteriet såsom nyttevirkning ved opvarmning, afkølingen eller andet.</w:t>
                      </w:r>
                    </w:p>
                    <w:p w14:paraId="5D4516BA" w14:textId="77777777" w:rsidR="00B4322B" w:rsidRPr="00E358C1" w:rsidRDefault="00B4322B" w:rsidP="00B4322B">
                      <w:pPr>
                        <w:spacing w:after="0" w:line="276" w:lineRule="auto"/>
                        <w:rPr>
                          <w:rFonts w:ascii="Work Sans Medium" w:eastAsia="Calibri" w:hAnsi="Work Sans Medium" w:cs="Calibri"/>
                          <w:color w:val="224B5A"/>
                          <w:sz w:val="22"/>
                        </w:rPr>
                      </w:pPr>
                    </w:p>
                    <w:p w14:paraId="3E85B96F" w14:textId="77777777" w:rsidR="00B4322B" w:rsidRDefault="00B4322B" w:rsidP="00B4322B"/>
                  </w:txbxContent>
                </v:textbox>
                <w10:wrap type="topAndBottom"/>
              </v:shape>
            </w:pict>
          </mc:Fallback>
        </mc:AlternateContent>
      </w:r>
      <w:r w:rsidR="00D853B9" w:rsidRPr="00D853B9">
        <w:rPr>
          <w:rFonts w:ascii="Work Sans" w:eastAsia="Times New Roman" w:hAnsi="Work Sans" w:cs="Calibri"/>
          <w:b/>
          <w:bCs/>
          <w:caps/>
          <w:color w:val="224B5A"/>
          <w:sz w:val="72"/>
          <w:szCs w:val="72"/>
        </w:rPr>
        <w:t xml:space="preserve">Design </w:t>
      </w:r>
      <w:r w:rsidR="00513DF6">
        <w:rPr>
          <w:rFonts w:ascii="Work Sans" w:eastAsia="Times New Roman" w:hAnsi="Work Sans" w:cs="Calibri"/>
          <w:b/>
          <w:bCs/>
          <w:caps/>
          <w:color w:val="224B5A"/>
          <w:sz w:val="72"/>
          <w:szCs w:val="72"/>
        </w:rPr>
        <w:t>DIT</w:t>
      </w:r>
      <w:r w:rsidR="00D853B9" w:rsidRPr="00D853B9">
        <w:rPr>
          <w:rFonts w:ascii="Work Sans" w:eastAsia="Times New Roman" w:hAnsi="Work Sans" w:cs="Calibri"/>
          <w:b/>
          <w:bCs/>
          <w:caps/>
          <w:color w:val="224B5A"/>
          <w:sz w:val="72"/>
          <w:szCs w:val="72"/>
        </w:rPr>
        <w:t xml:space="preserve"> </w:t>
      </w:r>
      <w:r w:rsidR="00513DF6">
        <w:rPr>
          <w:rFonts w:ascii="Work Sans" w:eastAsia="Times New Roman" w:hAnsi="Work Sans" w:cs="Calibri"/>
          <w:b/>
          <w:bCs/>
          <w:caps/>
          <w:color w:val="224B5A"/>
          <w:sz w:val="72"/>
          <w:szCs w:val="72"/>
        </w:rPr>
        <w:t>EGET</w:t>
      </w:r>
      <w:r w:rsidR="00D853B9" w:rsidRPr="00D853B9">
        <w:rPr>
          <w:rFonts w:ascii="Work Sans" w:eastAsia="Times New Roman" w:hAnsi="Work Sans" w:cs="Calibri"/>
          <w:b/>
          <w:bCs/>
          <w:caps/>
          <w:color w:val="224B5A"/>
          <w:sz w:val="72"/>
          <w:szCs w:val="72"/>
        </w:rPr>
        <w:t xml:space="preserve"> </w:t>
      </w:r>
      <w:r w:rsidR="00513DF6">
        <w:rPr>
          <w:rFonts w:ascii="Work Sans" w:eastAsia="Times New Roman" w:hAnsi="Work Sans" w:cs="Calibri"/>
          <w:b/>
          <w:bCs/>
          <w:caps/>
          <w:color w:val="224B5A"/>
          <w:sz w:val="72"/>
          <w:szCs w:val="72"/>
        </w:rPr>
        <w:t>STENBATTERI</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498"/>
      </w:tblGrid>
      <w:tr w:rsidR="00B4322B" w14:paraId="63DE9623" w14:textId="77777777" w:rsidTr="00002C96">
        <w:tc>
          <w:tcPr>
            <w:tcW w:w="9498" w:type="dxa"/>
            <w:shd w:val="clear" w:color="auto" w:fill="224B5A"/>
          </w:tcPr>
          <w:p w14:paraId="387E6467" w14:textId="4B65190B" w:rsidR="00B4322B" w:rsidRPr="00B4322B" w:rsidRDefault="00513DF6" w:rsidP="00002C96">
            <w:pPr>
              <w:tabs>
                <w:tab w:val="right" w:pos="9214"/>
              </w:tabs>
              <w:spacing w:after="0" w:line="240" w:lineRule="auto"/>
              <w:rPr>
                <w:rFonts w:ascii="Work Sans" w:hAnsi="Work Sans" w:cs="Calibri"/>
                <w:b/>
                <w:bCs/>
                <w:color w:val="FFFFFF" w:themeColor="background1"/>
                <w:sz w:val="24"/>
                <w:szCs w:val="24"/>
              </w:rPr>
            </w:pPr>
            <w:r w:rsidRPr="00513DF6">
              <w:rPr>
                <w:rFonts w:ascii="Work Sans" w:hAnsi="Work Sans" w:cs="Calibri"/>
                <w:b/>
                <w:bCs/>
                <w:color w:val="FFFFFF" w:themeColor="background1"/>
                <w:sz w:val="24"/>
                <w:szCs w:val="24"/>
              </w:rPr>
              <w:t>Et engineering</w:t>
            </w:r>
            <w:r w:rsidR="007977F0">
              <w:rPr>
                <w:rFonts w:ascii="Work Sans" w:hAnsi="Work Sans" w:cs="Calibri"/>
                <w:b/>
                <w:bCs/>
                <w:color w:val="FFFFFF" w:themeColor="background1"/>
                <w:sz w:val="24"/>
                <w:szCs w:val="24"/>
              </w:rPr>
              <w:t>-</w:t>
            </w:r>
            <w:r w:rsidRPr="00513DF6">
              <w:rPr>
                <w:rFonts w:ascii="Work Sans" w:hAnsi="Work Sans" w:cs="Calibri"/>
                <w:b/>
                <w:bCs/>
                <w:color w:val="FFFFFF" w:themeColor="background1"/>
                <w:sz w:val="24"/>
                <w:szCs w:val="24"/>
              </w:rPr>
              <w:t xml:space="preserve">forløb til fysik B og mat A/B  </w:t>
            </w:r>
            <w:r w:rsidR="00D55379">
              <w:rPr>
                <w:rFonts w:ascii="Work Sans" w:hAnsi="Work Sans" w:cs="Calibri"/>
                <w:b/>
                <w:bCs/>
                <w:color w:val="FFFFFF" w:themeColor="background1"/>
                <w:sz w:val="24"/>
                <w:szCs w:val="24"/>
              </w:rPr>
              <w:t xml:space="preserve">                                   </w:t>
            </w:r>
            <w:r w:rsidR="00623E6C">
              <w:rPr>
                <w:rFonts w:ascii="Work Sans" w:hAnsi="Work Sans" w:cs="Calibri"/>
                <w:b/>
                <w:bCs/>
                <w:color w:val="FFFFFF" w:themeColor="background1"/>
                <w:sz w:val="24"/>
                <w:szCs w:val="24"/>
              </w:rPr>
              <w:t>Ele</w:t>
            </w:r>
            <w:r w:rsidR="007977F0" w:rsidRPr="007977F0">
              <w:rPr>
                <w:rFonts w:ascii="Work Sans" w:hAnsi="Work Sans" w:cs="Calibri"/>
                <w:b/>
                <w:bCs/>
                <w:color w:val="FFFFFF" w:themeColor="background1"/>
                <w:sz w:val="24"/>
                <w:szCs w:val="24"/>
              </w:rPr>
              <w:t>v</w:t>
            </w:r>
            <w:r w:rsidR="00D55379">
              <w:rPr>
                <w:rFonts w:ascii="Work Sans" w:hAnsi="Work Sans" w:cs="Calibri"/>
                <w:b/>
                <w:bCs/>
                <w:color w:val="FFFFFF" w:themeColor="background1"/>
                <w:sz w:val="24"/>
                <w:szCs w:val="24"/>
              </w:rPr>
              <w:t>opgave</w:t>
            </w:r>
          </w:p>
        </w:tc>
      </w:tr>
    </w:tbl>
    <w:bookmarkStart w:id="1" w:name="_Hlk147299966"/>
    <w:bookmarkEnd w:id="0"/>
    <w:bookmarkEnd w:id="1"/>
    <w:p w14:paraId="6D32AAEF" w14:textId="2A50C8B6" w:rsidR="00B4322B" w:rsidRDefault="00D55379" w:rsidP="00B4322B">
      <w:pPr>
        <w:spacing w:line="240" w:lineRule="auto"/>
        <w:rPr>
          <w:rFonts w:ascii="Work Sans" w:hAnsi="Work Sans" w:cs="Calibri"/>
          <w:b/>
          <w:bCs/>
          <w:color w:val="234B5A"/>
          <w:sz w:val="48"/>
          <w:szCs w:val="48"/>
        </w:rPr>
      </w:pPr>
      <w:r w:rsidRPr="00DE34E4">
        <w:rPr>
          <w:rFonts w:ascii="Work Sans" w:hAnsi="Work Sans" w:cs="Calibri"/>
          <w:b/>
          <w:bCs/>
          <w:noProof/>
          <w:color w:val="224B5A"/>
          <w:sz w:val="24"/>
          <w:szCs w:val="24"/>
        </w:rPr>
        <mc:AlternateContent>
          <mc:Choice Requires="wps">
            <w:drawing>
              <wp:anchor distT="0" distB="0" distL="114300" distR="114300" simplePos="0" relativeHeight="251673600" behindDoc="0" locked="0" layoutInCell="1" allowOverlap="1" wp14:anchorId="4C9DA2A4" wp14:editId="7830AE1A">
                <wp:simplePos x="0" y="0"/>
                <wp:positionH relativeFrom="margin">
                  <wp:posOffset>590550</wp:posOffset>
                </wp:positionH>
                <wp:positionV relativeFrom="paragraph">
                  <wp:posOffset>5332095</wp:posOffset>
                </wp:positionV>
                <wp:extent cx="5169600" cy="878400"/>
                <wp:effectExtent l="0" t="0" r="0" b="0"/>
                <wp:wrapNone/>
                <wp:docPr id="1616431647"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9600" cy="878400"/>
                        </a:xfrm>
                        <a:prstGeom prst="rect">
                          <a:avLst/>
                        </a:prstGeom>
                        <a:solidFill>
                          <a:srgbClr val="224B5A"/>
                        </a:solidFill>
                        <a:ln w="25400">
                          <a:noFill/>
                        </a:ln>
                      </wps:spPr>
                      <wps:txbx>
                        <w:txbxContent>
                          <w:p w14:paraId="522FB209" w14:textId="77777777" w:rsidR="00D55379" w:rsidRPr="00F60B28" w:rsidRDefault="00D55379" w:rsidP="00D55379">
                            <w:pPr>
                              <w:pStyle w:val="Overskrift2"/>
                              <w:spacing w:after="0"/>
                              <w:rPr>
                                <w:rFonts w:ascii="Work Sans" w:hAnsi="Work Sans" w:cs="ZWAdobeF"/>
                                <w:b/>
                                <w:bCs/>
                                <w:caps/>
                                <w:color w:val="FFFFFF" w:themeColor="background1"/>
                                <w:sz w:val="22"/>
                                <w:szCs w:val="22"/>
                              </w:rPr>
                            </w:pPr>
                            <w:r w:rsidRPr="00F60B28">
                              <w:rPr>
                                <w:rFonts w:ascii="Work Sans" w:hAnsi="Work Sans" w:cs="ZWAdobeF"/>
                                <w:b/>
                                <w:bCs/>
                                <w:caps/>
                                <w:color w:val="FFFFFF" w:themeColor="background1"/>
                                <w:sz w:val="22"/>
                                <w:szCs w:val="22"/>
                              </w:rPr>
                              <w:t>UdARBEJDET AF</w:t>
                            </w:r>
                          </w:p>
                          <w:p w14:paraId="0ACDE50E" w14:textId="77777777" w:rsidR="00D55379" w:rsidRPr="00F60B28" w:rsidRDefault="00D55379" w:rsidP="00D55379">
                            <w:pPr>
                              <w:rPr>
                                <w:rFonts w:ascii="Work Sans Medium" w:hAnsi="Work Sans Medium"/>
                                <w:color w:val="FFFFFF" w:themeColor="background1"/>
                                <w:szCs w:val="20"/>
                              </w:rPr>
                            </w:pPr>
                            <w:r w:rsidRPr="00F60B28">
                              <w:rPr>
                                <w:rFonts w:ascii="Work Sans" w:hAnsi="Work Sans" w:cs="Segoe UI"/>
                                <w:color w:val="FFFFFF" w:themeColor="background1"/>
                                <w:szCs w:val="20"/>
                              </w:rPr>
                              <w:t>Dorthe Agerkvist og Marianne Jakobsen, Herlev Gymnasium &amp; HF i samarbejde med Engineer the Future og med støtte fra Region Hovedstaden.</w:t>
                            </w:r>
                          </w:p>
                        </w:txbxContent>
                      </wps:txbx>
                      <wps:bodyPr rot="0" vert="horz" wrap="square" lIns="108000" tIns="118800" rIns="108000" bIns="154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9DA2A4" id="Tekstfelt 3" o:spid="_x0000_s1027" type="#_x0000_t202" style="position:absolute;margin-left:46.5pt;margin-top:419.85pt;width:407.05pt;height:69.1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" fillcolor="#224b5a" stroked="f" strokeweight="2pt">
                <v:textbox inset="3mm,3.3mm,3mm,4.3mm">
                  <w:txbxContent>
                    <w:p w14:paraId="522FB209" w14:textId="77777777" w:rsidR="00D55379" w:rsidRPr="00F60B28" w:rsidRDefault="00D55379" w:rsidP="00D55379">
                      <w:pPr>
                        <w:pStyle w:val="Overskrift2"/>
                        <w:spacing w:after="0"/>
                        <w:rPr>
                          <w:rFonts w:ascii="Work Sans" w:hAnsi="Work Sans" w:cs="ZWAdobeF"/>
                          <w:b/>
                          <w:bCs/>
                          <w:caps/>
                          <w:color w:val="FFFFFF" w:themeColor="background1"/>
                          <w:sz w:val="22"/>
                          <w:szCs w:val="22"/>
                        </w:rPr>
                      </w:pPr>
                      <w:r w:rsidRPr="00F60B28">
                        <w:rPr>
                          <w:rFonts w:ascii="Work Sans" w:hAnsi="Work Sans" w:cs="ZWAdobeF"/>
                          <w:b/>
                          <w:bCs/>
                          <w:caps/>
                          <w:color w:val="FFFFFF" w:themeColor="background1"/>
                          <w:sz w:val="22"/>
                          <w:szCs w:val="22"/>
                        </w:rPr>
                        <w:t>UdARBEJDET AF</w:t>
                      </w:r>
                    </w:p>
                    <w:p w14:paraId="0ACDE50E" w14:textId="77777777" w:rsidR="00D55379" w:rsidRPr="00F60B28" w:rsidRDefault="00D55379" w:rsidP="00D55379">
                      <w:pPr>
                        <w:rPr>
                          <w:rFonts w:ascii="Work Sans Medium" w:hAnsi="Work Sans Medium"/>
                          <w:color w:val="FFFFFF" w:themeColor="background1"/>
                          <w:szCs w:val="20"/>
                        </w:rPr>
                      </w:pPr>
                      <w:r w:rsidRPr="00F60B28">
                        <w:rPr>
                          <w:rFonts w:ascii="Work Sans" w:hAnsi="Work Sans" w:cs="Segoe UI"/>
                          <w:color w:val="FFFFFF" w:themeColor="background1"/>
                          <w:szCs w:val="20"/>
                        </w:rPr>
                        <w:t>Dorthe Agerkvist og Marianne Jakobsen, Herlev Gymnasium &amp; HF i samarbejde med Engineer the Future og med støtte fra Region Hovedstaden.</w:t>
                      </w:r>
                    </w:p>
                  </w:txbxContent>
                </v:textbox>
                <w10:wrap anchorx="margin"/>
              </v:shape>
            </w:pict>
          </mc:Fallback>
        </mc:AlternateContent>
      </w:r>
      <w:r w:rsidR="00D853B9">
        <w:rPr>
          <w:rFonts w:ascii="Work Sans" w:hAnsi="Work Sans" w:cs="Calibri"/>
          <w:b/>
          <w:bCs/>
          <w:noProof/>
          <w:color w:val="224B5A"/>
          <w:sz w:val="24"/>
          <w:szCs w:val="24"/>
        </w:rPr>
        <w:drawing>
          <wp:inline distT="0" distB="0" distL="0" distR="0" wp14:anchorId="6BEB84D1" wp14:editId="60DE2592">
            <wp:extent cx="6274378" cy="4836582"/>
            <wp:effectExtent l="0" t="0" r="0" b="2540"/>
            <wp:docPr id="1051485204"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85204" name="Billede 1"/>
                    <pic:cNvPicPr/>
                  </pic:nvPicPr>
                  <pic:blipFill>
                    <a:blip r:embed="rId11">
                      <a:extLst>
                        <a:ext uri="{28A0092B-C50C-407E-A947-70E740481C1C}">
                          <a14:useLocalDpi xmlns:a14="http://schemas.microsoft.com/office/drawing/2010/main" val="0"/>
                        </a:ext>
                      </a:extLst>
                    </a:blip>
                    <a:srcRect t="1" b="1"/>
                    <a:stretch>
                      <a:fillRect/>
                    </a:stretch>
                  </pic:blipFill>
                  <pic:spPr bwMode="auto">
                    <a:xfrm>
                      <a:off x="0" y="0"/>
                      <a:ext cx="6274378" cy="483658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Gitter"/>
        <w:tblW w:w="0" w:type="auto"/>
        <w:tblBorders>
          <w:top w:val="single" w:sz="12" w:space="0" w:color="224B5A"/>
          <w:left w:val="single" w:sz="12" w:space="0" w:color="224B5A"/>
          <w:bottom w:val="single" w:sz="12" w:space="0" w:color="224B5A"/>
          <w:right w:val="single" w:sz="12" w:space="0" w:color="224B5A"/>
          <w:insideH w:val="single" w:sz="12" w:space="0" w:color="224B5A"/>
          <w:insideV w:val="single" w:sz="12" w:space="0" w:color="224B5A"/>
        </w:tblBorders>
        <w:tblCellMar>
          <w:top w:w="170" w:type="dxa"/>
          <w:left w:w="170" w:type="dxa"/>
          <w:bottom w:w="170" w:type="dxa"/>
          <w:right w:w="170" w:type="dxa"/>
        </w:tblCellMar>
        <w:tblLook w:val="04A0" w:firstRow="1" w:lastRow="0" w:firstColumn="1" w:lastColumn="0" w:noHBand="0" w:noVBand="1"/>
      </w:tblPr>
      <w:tblGrid>
        <w:gridCol w:w="9592"/>
      </w:tblGrid>
      <w:tr w:rsidR="009535F3" w14:paraId="62BA18F0" w14:textId="77777777" w:rsidTr="00D65EAE">
        <w:tc>
          <w:tcPr>
            <w:tcW w:w="9592" w:type="dxa"/>
          </w:tcPr>
          <w:p w14:paraId="34E63DEB" w14:textId="2A828A56" w:rsidR="004C71E8" w:rsidRPr="004C71E8" w:rsidRDefault="004C71E8" w:rsidP="004C71E8">
            <w:pPr>
              <w:pStyle w:val="paragraph"/>
              <w:spacing w:before="0" w:beforeAutospacing="0" w:after="0" w:afterAutospacing="0" w:line="276" w:lineRule="auto"/>
              <w:textAlignment w:val="baseline"/>
              <w:rPr>
                <w:rStyle w:val="normaltextrun"/>
                <w:rFonts w:ascii="Work Sans" w:hAnsi="Work Sans" w:cs="Calibri"/>
                <w:b/>
                <w:bCs/>
                <w:caps/>
                <w:color w:val="224B5A"/>
                <w:sz w:val="22"/>
                <w:szCs w:val="22"/>
              </w:rPr>
            </w:pPr>
            <w:r w:rsidRPr="004C71E8">
              <w:rPr>
                <w:rStyle w:val="normaltextrun"/>
                <w:rFonts w:ascii="Work Sans" w:hAnsi="Work Sans" w:cs="Calibri"/>
                <w:b/>
                <w:bCs/>
                <w:caps/>
                <w:color w:val="224B5A"/>
                <w:sz w:val="22"/>
                <w:szCs w:val="22"/>
              </w:rPr>
              <w:lastRenderedPageBreak/>
              <w:t>N</w:t>
            </w:r>
            <w:r w:rsidRPr="004C71E8">
              <w:rPr>
                <w:rStyle w:val="normaltextrun"/>
                <w:rFonts w:ascii="Work Sans" w:hAnsi="Work Sans"/>
                <w:b/>
                <w:bCs/>
                <w:caps/>
                <w:color w:val="224B5A"/>
                <w:sz w:val="22"/>
                <w:szCs w:val="22"/>
              </w:rPr>
              <w:t>arrativ og problem</w:t>
            </w:r>
          </w:p>
          <w:p w14:paraId="1C8460CB" w14:textId="334E8904" w:rsidR="009535F3" w:rsidRPr="004C71E8" w:rsidRDefault="009535F3" w:rsidP="004C71E8">
            <w:pPr>
              <w:pStyle w:val="paragraph"/>
              <w:spacing w:before="0" w:beforeAutospacing="0" w:after="0" w:afterAutospacing="0" w:line="276" w:lineRule="auto"/>
              <w:textAlignment w:val="baseline"/>
              <w:rPr>
                <w:rFonts w:ascii="Work Sans" w:hAnsi="Work Sans" w:cs="Calibri"/>
                <w:sz w:val="20"/>
                <w:szCs w:val="20"/>
              </w:rPr>
            </w:pPr>
            <w:r w:rsidRPr="004C71E8">
              <w:rPr>
                <w:rStyle w:val="normaltextrun"/>
                <w:rFonts w:ascii="Work Sans" w:hAnsi="Work Sans" w:cs="Calibri"/>
                <w:sz w:val="20"/>
                <w:szCs w:val="20"/>
              </w:rPr>
              <w:t>I vores samfund vil vi gerne skifte til vedvarende energikilder som f</w:t>
            </w:r>
            <w:r w:rsidR="000D41A2">
              <w:rPr>
                <w:rStyle w:val="normaltextrun"/>
                <w:rFonts w:ascii="Work Sans" w:hAnsi="Work Sans" w:cs="Calibri"/>
                <w:sz w:val="20"/>
                <w:szCs w:val="20"/>
              </w:rPr>
              <w:t>or eksempel</w:t>
            </w:r>
            <w:r w:rsidRPr="004C71E8">
              <w:rPr>
                <w:rStyle w:val="normaltextrun"/>
                <w:rFonts w:ascii="Work Sans" w:hAnsi="Work Sans" w:cs="Calibri"/>
                <w:sz w:val="20"/>
                <w:szCs w:val="20"/>
              </w:rPr>
              <w:t xml:space="preserve"> vind</w:t>
            </w:r>
            <w:r w:rsidR="000D41A2">
              <w:rPr>
                <w:rStyle w:val="normaltextrun"/>
                <w:rFonts w:ascii="Work Sans" w:hAnsi="Work Sans" w:cs="Calibri"/>
                <w:sz w:val="20"/>
                <w:szCs w:val="20"/>
              </w:rPr>
              <w:t>-</w:t>
            </w:r>
            <w:r w:rsidRPr="004C71E8">
              <w:rPr>
                <w:rStyle w:val="normaltextrun"/>
                <w:rFonts w:ascii="Work Sans" w:hAnsi="Work Sans" w:cs="Calibri"/>
                <w:sz w:val="20"/>
                <w:szCs w:val="20"/>
              </w:rPr>
              <w:t xml:space="preserve"> og solenergi. Et af problemerne ved denne omstilling er dog, at vi kun har disse typer energi, når vinden blæser, og solen skinner. Og det passer ikke nødvendigvis med det tidspunkt, hvor vi har brug for energien. F</w:t>
            </w:r>
            <w:r w:rsidR="000D41A2">
              <w:rPr>
                <w:rStyle w:val="normaltextrun"/>
                <w:rFonts w:ascii="Work Sans" w:hAnsi="Work Sans" w:cs="Calibri"/>
                <w:sz w:val="20"/>
                <w:szCs w:val="20"/>
              </w:rPr>
              <w:t>or eksempel</w:t>
            </w:r>
            <w:r w:rsidRPr="004C71E8">
              <w:rPr>
                <w:rStyle w:val="normaltextrun"/>
                <w:rFonts w:ascii="Work Sans" w:hAnsi="Work Sans" w:cs="Calibri"/>
                <w:sz w:val="20"/>
                <w:szCs w:val="20"/>
              </w:rPr>
              <w:t xml:space="preserve"> er det om dagen, at vi kan omdanne solenergi til elektrisk strøm i solceller, men strømmen skal vi måske først bruge om aftenen, når vi laver mad. Vi har derfor brug for at kunne gemme energi, så vi har den til rådighed på alle tider af døgnet og uanset vejret.</w:t>
            </w:r>
            <w:r w:rsidRPr="004C71E8">
              <w:rPr>
                <w:rStyle w:val="eop"/>
                <w:rFonts w:ascii="Work Sans" w:hAnsi="Work Sans" w:cs="Calibri"/>
                <w:sz w:val="20"/>
                <w:szCs w:val="20"/>
              </w:rPr>
              <w:t> </w:t>
            </w:r>
          </w:p>
          <w:p w14:paraId="1D81FC61" w14:textId="77777777" w:rsidR="009535F3" w:rsidRPr="004C71E8" w:rsidRDefault="009535F3" w:rsidP="004C71E8">
            <w:pPr>
              <w:pStyle w:val="paragraph"/>
              <w:spacing w:before="0" w:beforeAutospacing="0" w:after="0" w:afterAutospacing="0" w:line="276" w:lineRule="auto"/>
              <w:textAlignment w:val="baseline"/>
              <w:rPr>
                <w:rFonts w:ascii="Work Sans" w:hAnsi="Work Sans" w:cs="Calibri"/>
                <w:sz w:val="20"/>
                <w:szCs w:val="20"/>
              </w:rPr>
            </w:pPr>
            <w:r w:rsidRPr="004C71E8">
              <w:rPr>
                <w:rStyle w:val="eop"/>
                <w:rFonts w:ascii="Work Sans" w:hAnsi="Work Sans" w:cs="Calibri"/>
                <w:sz w:val="20"/>
                <w:szCs w:val="20"/>
              </w:rPr>
              <w:t> </w:t>
            </w:r>
          </w:p>
          <w:p w14:paraId="1EBBC44C" w14:textId="77777777" w:rsidR="009535F3" w:rsidRDefault="009535F3" w:rsidP="004C71E8">
            <w:pPr>
              <w:pStyle w:val="paragraph"/>
              <w:spacing w:before="0" w:beforeAutospacing="0" w:after="0" w:afterAutospacing="0" w:line="276" w:lineRule="auto"/>
              <w:textAlignment w:val="baseline"/>
              <w:rPr>
                <w:rStyle w:val="eop"/>
                <w:rFonts w:ascii="Work Sans" w:hAnsi="Work Sans" w:cs="Calibri"/>
                <w:sz w:val="20"/>
                <w:szCs w:val="20"/>
              </w:rPr>
            </w:pPr>
            <w:r w:rsidRPr="004C71E8">
              <w:rPr>
                <w:rStyle w:val="normaltextrun"/>
                <w:rFonts w:ascii="Work Sans" w:hAnsi="Work Sans" w:cs="Calibri"/>
                <w:sz w:val="20"/>
                <w:szCs w:val="20"/>
              </w:rPr>
              <w:t>En løsning på dette problem kan være såkaldte stenbatterier. Når solcellen har produceret elektricitet, bruges denne til at lave varm luft. Luften blæses derefter igennem et lager af små sten, der derved varmes op. Når man skal bruge energien igen, blæser man kold luft igennem stenene, der så opvarmer luften. Den varme luft bruges til at lave elektricitet igen, og derudover kan man udnytte restvarmen fra luften i fjernvarmeanlæg. </w:t>
            </w:r>
            <w:r w:rsidRPr="004C71E8">
              <w:rPr>
                <w:rStyle w:val="eop"/>
                <w:rFonts w:ascii="Work Sans" w:hAnsi="Work Sans" w:cs="Calibri"/>
                <w:sz w:val="20"/>
                <w:szCs w:val="20"/>
              </w:rPr>
              <w:t> </w:t>
            </w:r>
          </w:p>
          <w:p w14:paraId="514B393C" w14:textId="77777777" w:rsidR="007D5A39" w:rsidRDefault="007D5A39" w:rsidP="004C71E8">
            <w:pPr>
              <w:pStyle w:val="paragraph"/>
              <w:spacing w:before="0" w:beforeAutospacing="0" w:after="0" w:afterAutospacing="0" w:line="276" w:lineRule="auto"/>
              <w:textAlignment w:val="baseline"/>
              <w:rPr>
                <w:rStyle w:val="eop"/>
                <w:rFonts w:ascii="Work Sans" w:hAnsi="Work Sans" w:cs="Calibri"/>
                <w:sz w:val="20"/>
                <w:szCs w:val="20"/>
              </w:rPr>
            </w:pPr>
          </w:p>
          <w:p w14:paraId="14F21194" w14:textId="40F583BB" w:rsidR="007D5A39" w:rsidRPr="004C71E8" w:rsidRDefault="00764234" w:rsidP="004C71E8">
            <w:pPr>
              <w:pStyle w:val="paragraph"/>
              <w:spacing w:before="0" w:beforeAutospacing="0" w:after="0" w:afterAutospacing="0" w:line="276" w:lineRule="auto"/>
              <w:textAlignment w:val="baseline"/>
              <w:rPr>
                <w:rFonts w:ascii="Work Sans" w:hAnsi="Work Sans" w:cs="Calibri"/>
                <w:sz w:val="20"/>
                <w:szCs w:val="20"/>
              </w:rPr>
            </w:pPr>
            <w:r>
              <w:rPr>
                <w:noProof/>
              </w:rPr>
              <w:drawing>
                <wp:inline distT="0" distB="0" distL="0" distR="0" wp14:anchorId="25CB6BFC" wp14:editId="0E635406">
                  <wp:extent cx="4858750" cy="2279650"/>
                  <wp:effectExtent l="0" t="0" r="0" b="6350"/>
                  <wp:docPr id="1809273233"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273233" name=""/>
                          <pic:cNvPicPr/>
                        </pic:nvPicPr>
                        <pic:blipFill>
                          <a:blip r:embed="rId12"/>
                          <a:stretch>
                            <a:fillRect/>
                          </a:stretch>
                        </pic:blipFill>
                        <pic:spPr>
                          <a:xfrm>
                            <a:off x="0" y="0"/>
                            <a:ext cx="4867447" cy="2283730"/>
                          </a:xfrm>
                          <a:prstGeom prst="rect">
                            <a:avLst/>
                          </a:prstGeom>
                        </pic:spPr>
                      </pic:pic>
                    </a:graphicData>
                  </a:graphic>
                </wp:inline>
              </w:drawing>
            </w:r>
          </w:p>
          <w:p w14:paraId="03C2D803" w14:textId="77777777" w:rsidR="009535F3" w:rsidRPr="004C71E8" w:rsidRDefault="009535F3" w:rsidP="004C71E8">
            <w:pPr>
              <w:spacing w:after="0" w:line="276" w:lineRule="auto"/>
              <w:rPr>
                <w:rStyle w:val="Hyperlink"/>
                <w:rFonts w:ascii="Work Sans" w:hAnsi="Work Sans" w:cs="Calibri"/>
                <w:color w:val="auto"/>
                <w:u w:val="none"/>
              </w:rPr>
            </w:pPr>
            <w:r w:rsidRPr="004C71E8">
              <w:rPr>
                <w:rFonts w:ascii="Work Sans" w:hAnsi="Work Sans" w:cs="Calibri"/>
              </w:rPr>
              <w:t xml:space="preserve">Narrativ og problem uddybes i denne video fra DR, som vi ser i fællesskab i klassen: </w:t>
            </w:r>
            <w:hyperlink r:id="rId13" w:history="1">
              <w:r w:rsidRPr="004C71E8">
                <w:rPr>
                  <w:rStyle w:val="Hyperlink"/>
                  <w:rFonts w:ascii="Work Sans" w:hAnsi="Work Sans" w:cs="Calibri"/>
                </w:rPr>
                <w:t>Strøm fra vores vindmøller går til spilde: Sådan kan vi gemme det i sten under jorden | Klima | DR</w:t>
              </w:r>
            </w:hyperlink>
          </w:p>
          <w:p w14:paraId="64E5A336" w14:textId="77777777" w:rsidR="009535F3" w:rsidRPr="004C71E8" w:rsidRDefault="009535F3" w:rsidP="004C71E8">
            <w:pPr>
              <w:spacing w:after="0" w:line="276" w:lineRule="auto"/>
              <w:rPr>
                <w:rFonts w:ascii="Work Sans" w:hAnsi="Work Sans" w:cs="Calibri"/>
              </w:rPr>
            </w:pPr>
          </w:p>
          <w:p w14:paraId="58B32A54" w14:textId="77777777" w:rsidR="009535F3" w:rsidRPr="004C71E8" w:rsidRDefault="009535F3" w:rsidP="004C71E8">
            <w:pPr>
              <w:spacing w:after="0" w:line="276" w:lineRule="auto"/>
              <w:rPr>
                <w:rFonts w:ascii="Work Sans" w:hAnsi="Work Sans" w:cstheme="minorHAnsi"/>
                <w:b/>
                <w:bCs/>
                <w:caps/>
                <w:color w:val="224B5A"/>
                <w:sz w:val="22"/>
                <w:szCs w:val="22"/>
              </w:rPr>
            </w:pPr>
            <w:r w:rsidRPr="004C71E8">
              <w:rPr>
                <w:rFonts w:ascii="Work Sans" w:hAnsi="Work Sans" w:cstheme="minorHAnsi"/>
                <w:b/>
                <w:bCs/>
                <w:caps/>
                <w:color w:val="224B5A"/>
                <w:sz w:val="22"/>
                <w:szCs w:val="22"/>
              </w:rPr>
              <w:t>Udfordring</w:t>
            </w:r>
          </w:p>
          <w:p w14:paraId="7C890900" w14:textId="2E428650" w:rsidR="009535F3" w:rsidRPr="004C71E8" w:rsidRDefault="009535F3" w:rsidP="004C71E8">
            <w:pPr>
              <w:spacing w:after="0" w:line="276" w:lineRule="auto"/>
              <w:rPr>
                <w:rFonts w:ascii="Work Sans" w:hAnsi="Work Sans" w:cs="Calibri"/>
              </w:rPr>
            </w:pPr>
            <w:r w:rsidRPr="004C71E8">
              <w:rPr>
                <w:rFonts w:ascii="Work Sans" w:hAnsi="Work Sans" w:cs="Calibri"/>
              </w:rPr>
              <w:t xml:space="preserve">I er ansat i den rådgivende ingeniørvirksomhed kaldet </w:t>
            </w:r>
            <w:r w:rsidRPr="004C71E8">
              <w:rPr>
                <w:rFonts w:ascii="Work Sans" w:hAnsi="Work Sans" w:cs="Calibri"/>
                <w:i/>
                <w:iCs/>
              </w:rPr>
              <w:t>Future</w:t>
            </w:r>
            <w:r w:rsidR="000D41A2">
              <w:rPr>
                <w:rFonts w:ascii="Work Sans" w:hAnsi="Work Sans" w:cs="Calibri"/>
                <w:i/>
                <w:iCs/>
              </w:rPr>
              <w:t xml:space="preserve"> </w:t>
            </w:r>
            <w:r w:rsidRPr="004C71E8">
              <w:rPr>
                <w:rFonts w:ascii="Work Sans" w:hAnsi="Work Sans" w:cs="Calibri"/>
                <w:i/>
                <w:iCs/>
              </w:rPr>
              <w:t>Storage</w:t>
            </w:r>
            <w:r w:rsidRPr="004C71E8">
              <w:rPr>
                <w:rFonts w:ascii="Work Sans" w:hAnsi="Work Sans" w:cs="Calibri"/>
              </w:rPr>
              <w:t>. En kunde har henvendt sig og spurgt, om energilagring i sten eller stenbatterier er praktisk muligt</w:t>
            </w:r>
            <w:r w:rsidR="000D41A2">
              <w:rPr>
                <w:rFonts w:ascii="Work Sans" w:hAnsi="Work Sans" w:cs="Calibri"/>
              </w:rPr>
              <w:t>,</w:t>
            </w:r>
            <w:r w:rsidRPr="004C71E8">
              <w:rPr>
                <w:rFonts w:ascii="Work Sans" w:hAnsi="Work Sans" w:cs="Calibri"/>
              </w:rPr>
              <w:t xml:space="preserve"> og hvilke anbefalinger firmaet kan give til det videre arbejde. </w:t>
            </w:r>
          </w:p>
          <w:p w14:paraId="0CBE79B1" w14:textId="77777777" w:rsidR="007D5A39" w:rsidRPr="000D41A2" w:rsidRDefault="009535F3" w:rsidP="00A00226">
            <w:pPr>
              <w:pStyle w:val="Listeafsnit"/>
              <w:numPr>
                <w:ilvl w:val="0"/>
                <w:numId w:val="25"/>
              </w:numPr>
              <w:spacing w:after="0" w:line="276" w:lineRule="auto"/>
              <w:ind w:left="227" w:hanging="227"/>
              <w:rPr>
                <w:rFonts w:ascii="Work Sans" w:hAnsi="Work Sans" w:cs="Calibri"/>
                <w:sz w:val="20"/>
              </w:rPr>
            </w:pPr>
            <w:r w:rsidRPr="000D41A2">
              <w:rPr>
                <w:rFonts w:ascii="Work Sans" w:hAnsi="Work Sans" w:cs="Calibri"/>
                <w:sz w:val="20"/>
              </w:rPr>
              <w:t xml:space="preserve">I skal i mindre teams bygge og undersøge et stenbatteri og lave en anbefaling til kunden om metodens brugbarhed. </w:t>
            </w:r>
          </w:p>
          <w:p w14:paraId="302B431B" w14:textId="17D6210C" w:rsidR="009535F3" w:rsidRPr="000D41A2" w:rsidRDefault="009535F3" w:rsidP="00A00226">
            <w:pPr>
              <w:pStyle w:val="Listeafsnit"/>
              <w:numPr>
                <w:ilvl w:val="0"/>
                <w:numId w:val="25"/>
              </w:numPr>
              <w:spacing w:after="0" w:line="276" w:lineRule="auto"/>
              <w:ind w:left="227" w:hanging="227"/>
              <w:rPr>
                <w:rFonts w:ascii="Work Sans" w:hAnsi="Work Sans" w:cs="Calibri"/>
                <w:sz w:val="20"/>
              </w:rPr>
            </w:pPr>
            <w:r w:rsidRPr="000D41A2">
              <w:rPr>
                <w:rFonts w:ascii="Work Sans" w:hAnsi="Work Sans" w:cs="Calibri"/>
                <w:sz w:val="20"/>
              </w:rPr>
              <w:t>Til sidst skal I i klassen lave en fælles anbefaling til kunden om denne type af energilagring.</w:t>
            </w:r>
          </w:p>
          <w:p w14:paraId="06BA3143" w14:textId="77777777" w:rsidR="009535F3" w:rsidRPr="004C71E8" w:rsidRDefault="009535F3" w:rsidP="004C71E8">
            <w:pPr>
              <w:spacing w:after="0" w:line="276" w:lineRule="auto"/>
              <w:rPr>
                <w:rFonts w:ascii="Work Sans" w:hAnsi="Work Sans" w:cstheme="minorHAnsi"/>
                <w:b/>
                <w:bCs/>
              </w:rPr>
            </w:pPr>
          </w:p>
          <w:p w14:paraId="300091A3" w14:textId="77777777" w:rsidR="009535F3" w:rsidRPr="004C71E8" w:rsidRDefault="009535F3" w:rsidP="004C71E8">
            <w:pPr>
              <w:spacing w:after="0" w:line="276" w:lineRule="auto"/>
              <w:rPr>
                <w:rFonts w:ascii="Work Sans" w:hAnsi="Work Sans" w:cstheme="minorHAnsi"/>
                <w:b/>
                <w:bCs/>
                <w:caps/>
                <w:color w:val="224B5A"/>
                <w:sz w:val="22"/>
                <w:szCs w:val="22"/>
              </w:rPr>
            </w:pPr>
            <w:r w:rsidRPr="004C71E8">
              <w:rPr>
                <w:rFonts w:ascii="Work Sans" w:hAnsi="Work Sans" w:cstheme="minorHAnsi"/>
                <w:b/>
                <w:bCs/>
                <w:caps/>
                <w:color w:val="224B5A"/>
                <w:sz w:val="22"/>
                <w:szCs w:val="22"/>
              </w:rPr>
              <w:t>Rammer og kriterier</w:t>
            </w:r>
          </w:p>
          <w:p w14:paraId="20DFD9D5" w14:textId="77777777" w:rsidR="009535F3" w:rsidRPr="004C71E8" w:rsidRDefault="009535F3" w:rsidP="004C71E8">
            <w:pPr>
              <w:spacing w:after="0" w:line="276" w:lineRule="auto"/>
              <w:rPr>
                <w:rFonts w:ascii="Work Sans" w:hAnsi="Work Sans" w:cs="Calibri"/>
              </w:rPr>
            </w:pPr>
            <w:bookmarkStart w:id="2" w:name="_Hlk136427277"/>
            <w:r w:rsidRPr="004C71E8">
              <w:rPr>
                <w:rFonts w:ascii="Work Sans" w:hAnsi="Work Sans" w:cs="Calibri"/>
              </w:rPr>
              <w:t xml:space="preserve">Kunden er interesseret i spørgsmål som: Kan det lade sig gøre? Hvor effektiv er metoden? Hvordan skal man designe batteriet? Hvilke praktiske udfordringer er der? </w:t>
            </w:r>
          </w:p>
          <w:p w14:paraId="07F513B4" w14:textId="77777777" w:rsidR="000D41A2" w:rsidRPr="000D41A2" w:rsidRDefault="009535F3" w:rsidP="00A00226">
            <w:pPr>
              <w:pStyle w:val="Listeafsnit"/>
              <w:numPr>
                <w:ilvl w:val="0"/>
                <w:numId w:val="26"/>
              </w:numPr>
              <w:spacing w:after="0" w:line="276" w:lineRule="auto"/>
              <w:ind w:left="227" w:hanging="227"/>
              <w:rPr>
                <w:rFonts w:ascii="Work Sans" w:hAnsi="Work Sans" w:cs="Calibri"/>
                <w:sz w:val="20"/>
              </w:rPr>
            </w:pPr>
            <w:r w:rsidRPr="000D41A2">
              <w:rPr>
                <w:rFonts w:ascii="Work Sans" w:hAnsi="Work Sans" w:cs="Calibri"/>
                <w:sz w:val="20"/>
              </w:rPr>
              <w:t xml:space="preserve">I skal selv vælge en </w:t>
            </w:r>
            <w:r w:rsidRPr="000D41A2">
              <w:rPr>
                <w:rFonts w:ascii="Work Sans" w:hAnsi="Work Sans" w:cs="Calibri"/>
                <w:sz w:val="20"/>
                <w:u w:val="single"/>
              </w:rPr>
              <w:t>problemstilling</w:t>
            </w:r>
            <w:r w:rsidRPr="000D41A2">
              <w:rPr>
                <w:rFonts w:ascii="Work Sans" w:hAnsi="Work Sans" w:cs="Calibri"/>
                <w:sz w:val="20"/>
              </w:rPr>
              <w:t>, som I gerne vil undersøge.</w:t>
            </w:r>
          </w:p>
          <w:p w14:paraId="56B7CB05" w14:textId="77777777" w:rsidR="000D41A2" w:rsidRPr="000D41A2" w:rsidRDefault="009535F3" w:rsidP="00A00226">
            <w:pPr>
              <w:pStyle w:val="Listeafsnit"/>
              <w:numPr>
                <w:ilvl w:val="0"/>
                <w:numId w:val="26"/>
              </w:numPr>
              <w:spacing w:after="0" w:line="276" w:lineRule="auto"/>
              <w:ind w:left="227" w:hanging="227"/>
              <w:rPr>
                <w:rFonts w:ascii="Work Sans" w:hAnsi="Work Sans" w:cs="Calibri"/>
                <w:sz w:val="20"/>
              </w:rPr>
            </w:pPr>
            <w:r w:rsidRPr="000D41A2">
              <w:rPr>
                <w:rFonts w:ascii="Work Sans" w:hAnsi="Work Sans" w:cs="Calibri"/>
                <w:sz w:val="20"/>
              </w:rPr>
              <w:t xml:space="preserve">I skal undervejs bygge et stenbatteri, som I skal lave målinger på. </w:t>
            </w:r>
          </w:p>
          <w:p w14:paraId="46B47C06" w14:textId="3747C0AF" w:rsidR="009535F3" w:rsidRPr="000D41A2" w:rsidRDefault="009535F3" w:rsidP="00A00226">
            <w:pPr>
              <w:pStyle w:val="Listeafsnit"/>
              <w:numPr>
                <w:ilvl w:val="0"/>
                <w:numId w:val="26"/>
              </w:numPr>
              <w:spacing w:after="0" w:line="276" w:lineRule="auto"/>
              <w:ind w:left="227" w:hanging="227"/>
              <w:rPr>
                <w:rFonts w:ascii="Work Sans" w:hAnsi="Work Sans" w:cs="Calibri"/>
                <w:sz w:val="20"/>
              </w:rPr>
            </w:pPr>
            <w:r w:rsidRPr="000D41A2">
              <w:rPr>
                <w:rFonts w:ascii="Work Sans" w:hAnsi="Work Sans" w:cs="Calibri"/>
                <w:sz w:val="20"/>
              </w:rPr>
              <w:t xml:space="preserve">Hvor det er relevant, skal I lave en matematisk model og/eller beregninger. </w:t>
            </w:r>
          </w:p>
          <w:p w14:paraId="1506BC23" w14:textId="77777777" w:rsidR="009535F3" w:rsidRPr="000D41A2" w:rsidRDefault="009535F3" w:rsidP="00A00226">
            <w:pPr>
              <w:pStyle w:val="Listeafsnit"/>
              <w:numPr>
                <w:ilvl w:val="0"/>
                <w:numId w:val="26"/>
              </w:numPr>
              <w:spacing w:after="0" w:line="276" w:lineRule="auto"/>
              <w:ind w:left="227" w:hanging="227"/>
              <w:rPr>
                <w:rFonts w:ascii="Work Sans" w:hAnsi="Work Sans" w:cs="Calibri"/>
                <w:sz w:val="20"/>
              </w:rPr>
            </w:pPr>
            <w:r w:rsidRPr="000D41A2">
              <w:rPr>
                <w:rFonts w:ascii="Work Sans" w:hAnsi="Work Sans" w:cs="Calibri"/>
                <w:sz w:val="20"/>
              </w:rPr>
              <w:lastRenderedPageBreak/>
              <w:t xml:space="preserve">Til sidst skal resultatet præsenteres for de andre i klassen. </w:t>
            </w:r>
            <w:bookmarkStart w:id="3" w:name="_Hlk136436971"/>
            <w:r w:rsidRPr="000D41A2">
              <w:rPr>
                <w:rFonts w:ascii="Work Sans" w:hAnsi="Work Sans" w:cs="Calibri"/>
                <w:sz w:val="20"/>
              </w:rPr>
              <w:t xml:space="preserve">Hver gruppe skal til deres præsentation fremvise et af deres stenbatterier. </w:t>
            </w:r>
            <w:bookmarkEnd w:id="3"/>
            <w:r w:rsidRPr="000D41A2">
              <w:rPr>
                <w:rFonts w:ascii="Work Sans" w:hAnsi="Work Sans" w:cs="Calibri"/>
                <w:sz w:val="20"/>
              </w:rPr>
              <w:t>Derefter skal klassen i fællesskab diskutere, hvor godt metoden virker og komme med anbefalinger til det endelige design til kunden.</w:t>
            </w:r>
          </w:p>
          <w:bookmarkEnd w:id="2"/>
          <w:p w14:paraId="3E6C48E8" w14:textId="77777777" w:rsidR="009535F3" w:rsidRPr="004C71E8" w:rsidRDefault="009535F3" w:rsidP="004C71E8">
            <w:pPr>
              <w:spacing w:after="0" w:line="276" w:lineRule="auto"/>
              <w:rPr>
                <w:rFonts w:ascii="Work Sans" w:hAnsi="Work Sans" w:cs="Calibri"/>
                <w:u w:val="single"/>
              </w:rPr>
            </w:pPr>
          </w:p>
          <w:p w14:paraId="5B35BCFA" w14:textId="77777777" w:rsidR="009535F3" w:rsidRPr="00A00226" w:rsidRDefault="009535F3" w:rsidP="004C71E8">
            <w:pPr>
              <w:spacing w:after="0" w:line="276" w:lineRule="auto"/>
              <w:rPr>
                <w:rFonts w:ascii="Work Sans" w:hAnsi="Work Sans" w:cs="Calibri"/>
                <w:b/>
                <w:bCs/>
              </w:rPr>
            </w:pPr>
            <w:r w:rsidRPr="00A00226">
              <w:rPr>
                <w:rFonts w:ascii="Work Sans" w:hAnsi="Work Sans" w:cs="Calibri"/>
                <w:b/>
                <w:bCs/>
              </w:rPr>
              <w:t xml:space="preserve">Her er nogle eksempler på mulige </w:t>
            </w:r>
            <w:bookmarkStart w:id="4" w:name="_Hlk136427366"/>
            <w:r w:rsidRPr="00A00226">
              <w:rPr>
                <w:rFonts w:ascii="Work Sans" w:hAnsi="Work Sans" w:cs="Calibri"/>
                <w:b/>
                <w:bCs/>
              </w:rPr>
              <w:t>undersøgelser</w:t>
            </w:r>
          </w:p>
          <w:p w14:paraId="379FB4B6" w14:textId="77777777" w:rsidR="009535F3" w:rsidRPr="00A00226" w:rsidRDefault="009535F3" w:rsidP="00A00226">
            <w:pPr>
              <w:pStyle w:val="Listeafsnit"/>
              <w:numPr>
                <w:ilvl w:val="0"/>
                <w:numId w:val="11"/>
              </w:numPr>
              <w:spacing w:after="0" w:line="276" w:lineRule="auto"/>
              <w:ind w:left="227" w:hanging="227"/>
              <w:contextualSpacing w:val="0"/>
              <w:rPr>
                <w:rFonts w:ascii="Work Sans" w:hAnsi="Work Sans" w:cs="Calibri"/>
                <w:sz w:val="20"/>
              </w:rPr>
            </w:pPr>
            <w:r w:rsidRPr="00A00226">
              <w:rPr>
                <w:rFonts w:ascii="Work Sans" w:hAnsi="Work Sans" w:cs="Calibri"/>
                <w:sz w:val="20"/>
              </w:rPr>
              <w:t>Hvad er nyttevirkningen for opvarmningen af stenene? Hvilke sten kan man få den bedste nyttevirkning på?</w:t>
            </w:r>
          </w:p>
          <w:p w14:paraId="04E4878F" w14:textId="77777777" w:rsidR="009535F3" w:rsidRPr="00A00226" w:rsidRDefault="009535F3" w:rsidP="00A00226">
            <w:pPr>
              <w:pStyle w:val="Listeafsnit"/>
              <w:numPr>
                <w:ilvl w:val="0"/>
                <w:numId w:val="11"/>
              </w:numPr>
              <w:spacing w:after="0" w:line="276" w:lineRule="auto"/>
              <w:ind w:left="227" w:hanging="227"/>
              <w:contextualSpacing w:val="0"/>
              <w:rPr>
                <w:rFonts w:ascii="Work Sans" w:hAnsi="Work Sans" w:cs="Calibri"/>
                <w:sz w:val="20"/>
              </w:rPr>
            </w:pPr>
            <w:r w:rsidRPr="00A00226">
              <w:rPr>
                <w:rFonts w:ascii="Work Sans" w:hAnsi="Work Sans" w:cs="Calibri"/>
                <w:sz w:val="20"/>
              </w:rPr>
              <w:t>Hvor høj en temperatur kan man komme op på ved opvarmning? Hvilke sten virker bedst til dette?</w:t>
            </w:r>
          </w:p>
          <w:p w14:paraId="4E311978" w14:textId="4550AD6A" w:rsidR="009535F3" w:rsidRPr="00A00226" w:rsidRDefault="009535F3" w:rsidP="00A00226">
            <w:pPr>
              <w:pStyle w:val="Listeafsnit"/>
              <w:numPr>
                <w:ilvl w:val="0"/>
                <w:numId w:val="11"/>
              </w:numPr>
              <w:spacing w:after="0" w:line="276" w:lineRule="auto"/>
              <w:ind w:left="227" w:hanging="227"/>
              <w:contextualSpacing w:val="0"/>
              <w:rPr>
                <w:rFonts w:ascii="Work Sans" w:hAnsi="Work Sans" w:cs="Calibri"/>
                <w:sz w:val="20"/>
              </w:rPr>
            </w:pPr>
            <w:r w:rsidRPr="00A00226">
              <w:rPr>
                <w:rFonts w:ascii="Work Sans" w:hAnsi="Work Sans" w:cs="Calibri"/>
                <w:sz w:val="20"/>
              </w:rPr>
              <w:t xml:space="preserve">Hvilken matematisk model gælder for opvarmningen? Afhænger </w:t>
            </w:r>
            <w:r w:rsidR="00741BC0" w:rsidRPr="0083171D">
              <w:rPr>
                <w:rFonts w:ascii="Work Sans" w:hAnsi="Work Sans" w:cs="Calibri"/>
                <w:sz w:val="20"/>
              </w:rPr>
              <w:t>stenenes temperatur</w:t>
            </w:r>
            <w:r w:rsidRPr="0083171D">
              <w:rPr>
                <w:rFonts w:ascii="Work Sans" w:hAnsi="Work Sans" w:cs="Calibri"/>
                <w:sz w:val="20"/>
              </w:rPr>
              <w:t xml:space="preserve"> </w:t>
            </w:r>
            <w:r w:rsidRPr="00A00226">
              <w:rPr>
                <w:rFonts w:ascii="Work Sans" w:hAnsi="Work Sans" w:cs="Calibri"/>
                <w:sz w:val="20"/>
              </w:rPr>
              <w:t>af deres placering i røret, altså hvor man måler temperaturen?</w:t>
            </w:r>
          </w:p>
          <w:p w14:paraId="249E36F9" w14:textId="7D4E8BA2" w:rsidR="00435353" w:rsidRPr="00A00226" w:rsidRDefault="009535F3" w:rsidP="00A00226">
            <w:pPr>
              <w:pStyle w:val="Listeafsnit"/>
              <w:numPr>
                <w:ilvl w:val="0"/>
                <w:numId w:val="11"/>
              </w:numPr>
              <w:spacing w:after="0" w:line="276" w:lineRule="auto"/>
              <w:ind w:left="227" w:hanging="227"/>
              <w:contextualSpacing w:val="0"/>
              <w:rPr>
                <w:rFonts w:ascii="Work Sans" w:hAnsi="Work Sans" w:cs="Calibri"/>
                <w:sz w:val="20"/>
              </w:rPr>
            </w:pPr>
            <w:r w:rsidRPr="00A00226">
              <w:rPr>
                <w:rFonts w:ascii="Work Sans" w:hAnsi="Work Sans" w:cs="Calibri"/>
                <w:sz w:val="20"/>
              </w:rPr>
              <w:t xml:space="preserve">Hvor længe er stenene varme? Hvor </w:t>
            </w:r>
            <w:r w:rsidR="00741BC0">
              <w:rPr>
                <w:rFonts w:ascii="Work Sans" w:hAnsi="Work Sans" w:cs="Calibri"/>
                <w:sz w:val="20"/>
              </w:rPr>
              <w:t xml:space="preserve">lang tid </w:t>
            </w:r>
            <w:r w:rsidRPr="00A00226">
              <w:rPr>
                <w:rFonts w:ascii="Work Sans" w:hAnsi="Work Sans" w:cs="Calibri"/>
                <w:sz w:val="20"/>
              </w:rPr>
              <w:t>tager afkølingen, og hvilken matematisk model gælder her? Hvordan kan man holde længst muligt på varmen i stenene?</w:t>
            </w:r>
          </w:p>
          <w:p w14:paraId="55421204" w14:textId="76DA027C" w:rsidR="009535F3" w:rsidRPr="00435353" w:rsidRDefault="009535F3" w:rsidP="00A00226">
            <w:pPr>
              <w:pStyle w:val="Listeafsnit"/>
              <w:numPr>
                <w:ilvl w:val="0"/>
                <w:numId w:val="11"/>
              </w:numPr>
              <w:spacing w:after="0" w:line="276" w:lineRule="auto"/>
              <w:ind w:left="227" w:hanging="227"/>
              <w:contextualSpacing w:val="0"/>
              <w:rPr>
                <w:rFonts w:ascii="Work Sans" w:hAnsi="Work Sans" w:cs="Calibri"/>
                <w:sz w:val="20"/>
              </w:rPr>
            </w:pPr>
            <w:r w:rsidRPr="00A00226">
              <w:rPr>
                <w:rFonts w:ascii="Work Sans" w:hAnsi="Work Sans" w:cs="Calibri"/>
                <w:sz w:val="20"/>
              </w:rPr>
              <w:t>Hvor varm luft kan man få ud af stenene ved opvarmning af kold luft?</w:t>
            </w:r>
            <w:bookmarkEnd w:id="4"/>
          </w:p>
        </w:tc>
      </w:tr>
    </w:tbl>
    <w:p w14:paraId="722CF262" w14:textId="77777777" w:rsidR="00D853B9" w:rsidRPr="00D853B9" w:rsidRDefault="00D853B9" w:rsidP="00D853B9">
      <w:pPr>
        <w:spacing w:after="0" w:line="276" w:lineRule="auto"/>
        <w:rPr>
          <w:rFonts w:ascii="Work Sans" w:hAnsi="Work Sans" w:cs="Calibri"/>
          <w:szCs w:val="20"/>
        </w:rPr>
      </w:pPr>
    </w:p>
    <w:p w14:paraId="4CC96477" w14:textId="77777777" w:rsidR="007D5A39" w:rsidRDefault="007D5A39" w:rsidP="00D853B9">
      <w:pPr>
        <w:spacing w:after="0" w:line="276" w:lineRule="auto"/>
        <w:rPr>
          <w:rFonts w:ascii="Work Sans" w:hAnsi="Work Sans" w:cs="Calibri"/>
          <w:b/>
          <w:bCs/>
          <w:caps/>
          <w:color w:val="224B5A"/>
          <w:sz w:val="22"/>
        </w:rPr>
      </w:pPr>
    </w:p>
    <w:p w14:paraId="0FFFA880" w14:textId="77777777" w:rsidR="008765A3" w:rsidRDefault="008765A3" w:rsidP="009E7348">
      <w:pPr>
        <w:pStyle w:val="Sidehoved"/>
        <w:rPr>
          <w:color w:val="234B5A"/>
          <w:sz w:val="16"/>
          <w:szCs w:val="16"/>
        </w:rPr>
      </w:pPr>
    </w:p>
    <w:p w14:paraId="411A4F9D" w14:textId="6ADFD82B" w:rsidR="00943B55" w:rsidRPr="00CE6841" w:rsidRDefault="00473C98" w:rsidP="00943B55">
      <w:pPr>
        <w:spacing w:after="0" w:line="276" w:lineRule="auto"/>
        <w:rPr>
          <w:rFonts w:ascii="Work Sans" w:hAnsi="Work Sans" w:cs="Calibri"/>
          <w:b/>
          <w:bCs/>
          <w:caps/>
          <w:color w:val="224B5A"/>
          <w:sz w:val="22"/>
        </w:rPr>
      </w:pPr>
      <w:r>
        <w:rPr>
          <w:rFonts w:ascii="Work Sans" w:hAnsi="Work Sans" w:cs="Calibri"/>
          <w:b/>
          <w:bCs/>
          <w:caps/>
          <w:color w:val="224B5A"/>
          <w:sz w:val="22"/>
        </w:rPr>
        <w:t>RELEVANTE LINKS</w:t>
      </w:r>
    </w:p>
    <w:p w14:paraId="75F67AE7" w14:textId="77777777" w:rsidR="00473C98" w:rsidRPr="00473C98" w:rsidRDefault="00473C98" w:rsidP="00473C98">
      <w:pPr>
        <w:spacing w:before="120" w:after="0"/>
        <w:rPr>
          <w:rFonts w:ascii="Work Sans" w:hAnsi="Work Sans" w:cs="Calibri"/>
          <w:b/>
          <w:bCs/>
          <w:szCs w:val="20"/>
        </w:rPr>
      </w:pPr>
      <w:r w:rsidRPr="00473C98">
        <w:rPr>
          <w:rFonts w:ascii="Work Sans" w:hAnsi="Work Sans" w:cs="Calibri"/>
          <w:b/>
          <w:bCs/>
          <w:szCs w:val="20"/>
        </w:rPr>
        <w:t>Introduktion fælles i klassen</w:t>
      </w:r>
    </w:p>
    <w:p w14:paraId="0BD5D7EC" w14:textId="77777777" w:rsidR="00473C98" w:rsidRPr="00473C98" w:rsidRDefault="00473C98" w:rsidP="00473C98">
      <w:pPr>
        <w:spacing w:before="120" w:after="0"/>
        <w:rPr>
          <w:rFonts w:ascii="Work Sans" w:hAnsi="Work Sans" w:cs="Calibri"/>
          <w:szCs w:val="20"/>
        </w:rPr>
      </w:pPr>
      <w:r w:rsidRPr="00473C98">
        <w:rPr>
          <w:rFonts w:ascii="Work Sans" w:hAnsi="Work Sans" w:cs="Calibri"/>
          <w:szCs w:val="20"/>
        </w:rPr>
        <w:t xml:space="preserve">Video fra DR til fælles gennemsyn i klassen: </w:t>
      </w:r>
    </w:p>
    <w:p w14:paraId="25C930B5" w14:textId="77777777" w:rsidR="00473C98" w:rsidRPr="00473C98" w:rsidRDefault="004538B1" w:rsidP="00473C98">
      <w:pPr>
        <w:spacing w:before="120" w:after="0"/>
        <w:rPr>
          <w:rFonts w:ascii="Work Sans" w:hAnsi="Work Sans" w:cs="Calibri"/>
          <w:szCs w:val="20"/>
        </w:rPr>
      </w:pPr>
      <w:hyperlink r:id="rId14" w:history="1">
        <w:r w:rsidR="00473C98" w:rsidRPr="00473C98">
          <w:rPr>
            <w:rStyle w:val="Hyperlink"/>
            <w:rFonts w:ascii="Work Sans" w:hAnsi="Work Sans" w:cs="Calibri"/>
            <w:szCs w:val="20"/>
          </w:rPr>
          <w:t>Strøm fra vores vindmøller går til spilde: Sådan kan vi gemme det i sten under jorden | Klima | DR</w:t>
        </w:r>
      </w:hyperlink>
    </w:p>
    <w:p w14:paraId="325E5D88" w14:textId="77777777" w:rsidR="00473C98" w:rsidRPr="00473C98" w:rsidRDefault="00473C98" w:rsidP="00473C98">
      <w:pPr>
        <w:spacing w:before="120" w:after="0"/>
        <w:rPr>
          <w:rFonts w:ascii="Work Sans" w:hAnsi="Work Sans" w:cs="Calibri"/>
          <w:szCs w:val="20"/>
        </w:rPr>
      </w:pPr>
      <w:r w:rsidRPr="00473C98">
        <w:rPr>
          <w:rFonts w:ascii="Work Sans" w:hAnsi="Work Sans" w:cs="Calibri"/>
          <w:szCs w:val="20"/>
        </w:rPr>
        <w:t xml:space="preserve">Som introduktion af den mere underholdende slags kan man for eksempel se </w:t>
      </w:r>
      <w:r w:rsidRPr="00473C98">
        <w:rPr>
          <w:rFonts w:ascii="Work Sans" w:hAnsi="Work Sans" w:cs="Calibri"/>
          <w:i/>
          <w:iCs/>
          <w:szCs w:val="20"/>
        </w:rPr>
        <w:t>Tæt på sandheden</w:t>
      </w:r>
      <w:r w:rsidRPr="00473C98">
        <w:rPr>
          <w:rFonts w:ascii="Work Sans" w:hAnsi="Work Sans" w:cs="Calibri"/>
          <w:szCs w:val="20"/>
        </w:rPr>
        <w:t xml:space="preserve"> fra d. 3. september 2022 (sæson 9) om energifrås </w:t>
      </w:r>
      <w:hyperlink r:id="rId15" w:history="1">
        <w:r w:rsidRPr="00473C98">
          <w:rPr>
            <w:rStyle w:val="Hyperlink"/>
            <w:rFonts w:ascii="Work Sans" w:hAnsi="Work Sans" w:cs="Calibri"/>
            <w:szCs w:val="20"/>
          </w:rPr>
          <w:t>https://www.dr.dk/drtv/se/taet-paa-sandheden-med-jonatan-spang_-en-pengepistol-for-panden_333110</w:t>
        </w:r>
      </w:hyperlink>
      <w:r w:rsidRPr="00473C98">
        <w:rPr>
          <w:rFonts w:ascii="Work Sans" w:hAnsi="Work Sans" w:cs="Calibri"/>
          <w:szCs w:val="20"/>
        </w:rPr>
        <w:t xml:space="preserve"> fra 8.00. </w:t>
      </w:r>
    </w:p>
    <w:p w14:paraId="6936F2B6" w14:textId="77777777" w:rsidR="00473C98" w:rsidRPr="00473C98" w:rsidRDefault="00473C98" w:rsidP="00473C98">
      <w:pPr>
        <w:spacing w:before="120" w:after="0"/>
        <w:rPr>
          <w:rFonts w:ascii="Work Sans" w:hAnsi="Work Sans" w:cs="Calibri"/>
          <w:szCs w:val="20"/>
        </w:rPr>
      </w:pPr>
      <w:r w:rsidRPr="00473C98">
        <w:rPr>
          <w:rFonts w:ascii="Work Sans" w:hAnsi="Work Sans" w:cs="Calibri"/>
          <w:szCs w:val="20"/>
        </w:rPr>
        <w:t xml:space="preserve">Alternativt kan man se en gammel oplysningsfilm med Olsenbanden fra 70’ernes energikrise for eksempel </w:t>
      </w:r>
      <w:hyperlink r:id="rId16" w:history="1">
        <w:r w:rsidRPr="00473C98">
          <w:rPr>
            <w:rStyle w:val="Hyperlink"/>
            <w:rFonts w:ascii="Work Sans" w:hAnsi="Work Sans" w:cs="Calibri"/>
            <w:szCs w:val="20"/>
          </w:rPr>
          <w:t>https://www.youtube.com/watch?v=_hZHFPDhyuQ</w:t>
        </w:r>
      </w:hyperlink>
      <w:r w:rsidRPr="00473C98">
        <w:rPr>
          <w:rFonts w:ascii="Work Sans" w:hAnsi="Work Sans" w:cs="Calibri"/>
          <w:szCs w:val="20"/>
        </w:rPr>
        <w:t xml:space="preserve"> eller </w:t>
      </w:r>
      <w:hyperlink r:id="rId17" w:history="1">
        <w:r w:rsidRPr="00473C98">
          <w:rPr>
            <w:rStyle w:val="Hyperlink"/>
            <w:rFonts w:ascii="Work Sans" w:hAnsi="Work Sans" w:cs="Calibri"/>
            <w:szCs w:val="20"/>
          </w:rPr>
          <w:t>https://www.youtube.com/watch?v=RpFhti4rsew</w:t>
        </w:r>
      </w:hyperlink>
      <w:r w:rsidRPr="00473C98">
        <w:rPr>
          <w:rFonts w:ascii="Work Sans" w:hAnsi="Work Sans" w:cs="Calibri"/>
          <w:szCs w:val="20"/>
        </w:rPr>
        <w:t xml:space="preserve">. </w:t>
      </w:r>
    </w:p>
    <w:p w14:paraId="7C0A14D1" w14:textId="77777777" w:rsidR="00473C98" w:rsidRPr="00473C98" w:rsidRDefault="00473C98" w:rsidP="00473C98">
      <w:pPr>
        <w:spacing w:before="120" w:after="0"/>
        <w:rPr>
          <w:rFonts w:ascii="Work Sans" w:hAnsi="Work Sans" w:cs="Calibri"/>
          <w:szCs w:val="20"/>
        </w:rPr>
      </w:pPr>
      <w:r w:rsidRPr="00473C98">
        <w:rPr>
          <w:rFonts w:ascii="Work Sans" w:hAnsi="Work Sans" w:cs="Calibri"/>
          <w:szCs w:val="20"/>
        </w:rPr>
        <w:t xml:space="preserve">Man kan også se på elpriserne for eksempel </w:t>
      </w:r>
      <w:hyperlink r:id="rId18" w:history="1">
        <w:r w:rsidRPr="00473C98">
          <w:rPr>
            <w:rStyle w:val="Hyperlink"/>
            <w:rFonts w:ascii="Work Sans" w:hAnsi="Work Sans" w:cs="Calibri"/>
            <w:szCs w:val="20"/>
          </w:rPr>
          <w:t>https://elberegner.dk/elpriser-time-for-time/</w:t>
        </w:r>
      </w:hyperlink>
      <w:r w:rsidRPr="00473C98">
        <w:rPr>
          <w:rFonts w:ascii="Work Sans" w:hAnsi="Work Sans" w:cs="Calibri"/>
          <w:szCs w:val="20"/>
        </w:rPr>
        <w:t xml:space="preserve"> og på Danmarks energisystem </w:t>
      </w:r>
      <w:hyperlink r:id="rId19" w:history="1">
        <w:r w:rsidRPr="00473C98">
          <w:rPr>
            <w:rStyle w:val="Hyperlink"/>
            <w:rFonts w:ascii="Work Sans" w:hAnsi="Work Sans" w:cs="Calibri"/>
            <w:szCs w:val="20"/>
          </w:rPr>
          <w:t>https://energinet.dk/energisystem_fullscreen</w:t>
        </w:r>
      </w:hyperlink>
      <w:r w:rsidRPr="00473C98">
        <w:rPr>
          <w:rFonts w:ascii="Work Sans" w:hAnsi="Work Sans" w:cs="Calibri"/>
          <w:szCs w:val="20"/>
        </w:rPr>
        <w:t xml:space="preserve">. </w:t>
      </w:r>
    </w:p>
    <w:p w14:paraId="29CD9AED" w14:textId="77777777" w:rsidR="00473C98" w:rsidRPr="00473C98" w:rsidRDefault="00473C98" w:rsidP="00473C98">
      <w:pPr>
        <w:spacing w:before="120" w:after="0"/>
        <w:rPr>
          <w:rFonts w:ascii="Work Sans" w:hAnsi="Work Sans" w:cs="Calibri"/>
          <w:szCs w:val="20"/>
        </w:rPr>
      </w:pPr>
    </w:p>
    <w:p w14:paraId="4FBD3975" w14:textId="77777777" w:rsidR="00473C98" w:rsidRPr="00473C98" w:rsidRDefault="00473C98" w:rsidP="00473C98">
      <w:pPr>
        <w:spacing w:before="120" w:after="0"/>
        <w:rPr>
          <w:rFonts w:ascii="Work Sans" w:hAnsi="Work Sans" w:cs="Calibri"/>
          <w:b/>
          <w:bCs/>
          <w:szCs w:val="20"/>
        </w:rPr>
      </w:pPr>
      <w:r w:rsidRPr="00473C98">
        <w:rPr>
          <w:rFonts w:ascii="Work Sans" w:hAnsi="Work Sans" w:cs="Calibri"/>
          <w:b/>
          <w:bCs/>
          <w:szCs w:val="20"/>
        </w:rPr>
        <w:t>Linksamling til elevernes eget arbejde</w:t>
      </w:r>
    </w:p>
    <w:p w14:paraId="295222A9" w14:textId="77777777" w:rsidR="00473C98" w:rsidRPr="00473C98" w:rsidRDefault="004538B1" w:rsidP="00473C98">
      <w:pPr>
        <w:spacing w:before="120" w:after="0"/>
        <w:rPr>
          <w:rFonts w:ascii="Work Sans" w:hAnsi="Work Sans" w:cs="Calibri"/>
          <w:szCs w:val="20"/>
        </w:rPr>
      </w:pPr>
      <w:hyperlink r:id="rId20" w:history="1">
        <w:r w:rsidR="00473C98" w:rsidRPr="00473C98">
          <w:rPr>
            <w:rStyle w:val="Hyperlink"/>
            <w:rFonts w:ascii="Work Sans" w:hAnsi="Work Sans" w:cs="Calibri"/>
            <w:szCs w:val="20"/>
          </w:rPr>
          <w:t>Danmarks største batteri skal lagre grøn strøm i sten (au.dk)</w:t>
        </w:r>
      </w:hyperlink>
      <w:r w:rsidR="00473C98" w:rsidRPr="00473C98">
        <w:rPr>
          <w:rFonts w:ascii="Work Sans" w:hAnsi="Work Sans" w:cs="Calibri"/>
          <w:szCs w:val="20"/>
        </w:rPr>
        <w:t xml:space="preserve"> </w:t>
      </w:r>
    </w:p>
    <w:p w14:paraId="4F08691D" w14:textId="0BBD5CFB" w:rsidR="00473C98" w:rsidRPr="00473C98" w:rsidRDefault="004538B1" w:rsidP="00473C98">
      <w:pPr>
        <w:spacing w:before="120" w:after="0"/>
        <w:rPr>
          <w:rFonts w:ascii="Work Sans" w:hAnsi="Work Sans" w:cs="Calibri"/>
          <w:szCs w:val="20"/>
          <w:u w:val="single"/>
        </w:rPr>
      </w:pPr>
      <w:hyperlink r:id="rId21" w:history="1">
        <w:r w:rsidR="00473C98" w:rsidRPr="00473C98">
          <w:rPr>
            <w:rStyle w:val="Hyperlink"/>
            <w:rFonts w:ascii="Work Sans" w:hAnsi="Work Sans" w:cs="Calibri"/>
            <w:szCs w:val="20"/>
          </w:rPr>
          <w:t>Små sten kan være løsning på stor udfordring | Green Power Denmark</w:t>
        </w:r>
      </w:hyperlink>
    </w:p>
    <w:p w14:paraId="10B54E76" w14:textId="77777777" w:rsidR="00473C98" w:rsidRPr="00473C98" w:rsidRDefault="004538B1" w:rsidP="00473C98">
      <w:pPr>
        <w:spacing w:before="120" w:after="0"/>
        <w:rPr>
          <w:rFonts w:ascii="Work Sans" w:hAnsi="Work Sans" w:cs="Calibri"/>
          <w:szCs w:val="20"/>
        </w:rPr>
      </w:pPr>
      <w:hyperlink r:id="rId22" w:history="1">
        <w:r w:rsidR="00473C98" w:rsidRPr="00473C98">
          <w:rPr>
            <w:rStyle w:val="Hyperlink"/>
            <w:rFonts w:ascii="Work Sans" w:hAnsi="Work Sans" w:cs="Calibri"/>
            <w:szCs w:val="20"/>
          </w:rPr>
          <w:t>https://andel.dk/aktuelt/andel-og-stiesdal-sammen-om-storskala-energilagring-i-sten/</w:t>
        </w:r>
      </w:hyperlink>
      <w:r w:rsidR="00473C98" w:rsidRPr="00473C98">
        <w:rPr>
          <w:rFonts w:ascii="Work Sans" w:hAnsi="Work Sans" w:cs="Calibri"/>
          <w:szCs w:val="20"/>
        </w:rPr>
        <w:t xml:space="preserve">, </w:t>
      </w:r>
    </w:p>
    <w:p w14:paraId="168FBEF1" w14:textId="77777777" w:rsidR="00473C98" w:rsidRPr="00473C98" w:rsidRDefault="004538B1" w:rsidP="00473C98">
      <w:pPr>
        <w:spacing w:before="120" w:after="0"/>
        <w:rPr>
          <w:rFonts w:ascii="Work Sans" w:hAnsi="Work Sans" w:cs="Calibri"/>
          <w:szCs w:val="20"/>
        </w:rPr>
      </w:pPr>
      <w:hyperlink r:id="rId23" w:history="1">
        <w:r w:rsidR="00473C98" w:rsidRPr="00473C98">
          <w:rPr>
            <w:rStyle w:val="Hyperlink"/>
            <w:rFonts w:ascii="Work Sans" w:hAnsi="Work Sans" w:cs="Calibri"/>
            <w:szCs w:val="20"/>
          </w:rPr>
          <w:t>https://www.energycluster.dk/andel-og-stiesdal-sammen-om-storskala-energilagring-i-sten/</w:t>
        </w:r>
      </w:hyperlink>
      <w:r w:rsidR="00473C98" w:rsidRPr="00473C98">
        <w:rPr>
          <w:rFonts w:ascii="Work Sans" w:hAnsi="Work Sans" w:cs="Calibri"/>
          <w:szCs w:val="20"/>
        </w:rPr>
        <w:t xml:space="preserve"> </w:t>
      </w:r>
    </w:p>
    <w:p w14:paraId="239CCE43" w14:textId="77777777" w:rsidR="00473C98" w:rsidRPr="00473C98" w:rsidRDefault="004538B1" w:rsidP="00473C98">
      <w:pPr>
        <w:spacing w:before="120" w:after="0"/>
        <w:rPr>
          <w:rFonts w:ascii="Work Sans" w:hAnsi="Work Sans" w:cs="Calibri"/>
          <w:szCs w:val="20"/>
        </w:rPr>
      </w:pPr>
      <w:hyperlink r:id="rId24" w:history="1">
        <w:r w:rsidR="00473C98" w:rsidRPr="00473C98">
          <w:rPr>
            <w:rStyle w:val="Hyperlink"/>
            <w:rFonts w:ascii="Work Sans" w:hAnsi="Work Sans" w:cs="Calibri"/>
            <w:szCs w:val="20"/>
          </w:rPr>
          <w:t>https://ing.dk/artikel/nyt-energilager-skal-opsamle-groen-energi-varme-sten-189135</w:t>
        </w:r>
      </w:hyperlink>
      <w:r w:rsidR="00473C98" w:rsidRPr="00473C98">
        <w:rPr>
          <w:rFonts w:ascii="Work Sans" w:hAnsi="Work Sans" w:cs="Calibri"/>
          <w:szCs w:val="20"/>
        </w:rPr>
        <w:t xml:space="preserve">. </w:t>
      </w:r>
    </w:p>
    <w:p w14:paraId="7D5DEB4A" w14:textId="5AF40C30" w:rsidR="00943B55" w:rsidRPr="00473C98" w:rsidRDefault="00943B55" w:rsidP="00EA26F1">
      <w:pPr>
        <w:spacing w:before="120" w:after="0"/>
        <w:rPr>
          <w:rFonts w:ascii="Work Sans" w:hAnsi="Work Sans"/>
          <w:color w:val="0563C1" w:themeColor="hyperlink"/>
          <w:szCs w:val="20"/>
          <w:u w:val="single"/>
        </w:rPr>
      </w:pPr>
    </w:p>
    <w:p w14:paraId="57C7AF4D" w14:textId="77777777" w:rsidR="008765A3" w:rsidRPr="00473C98" w:rsidRDefault="008765A3" w:rsidP="009E7348">
      <w:pPr>
        <w:pStyle w:val="Sidehoved"/>
        <w:rPr>
          <w:rFonts w:ascii="Work Sans" w:hAnsi="Work Sans"/>
          <w:color w:val="234B5A"/>
          <w:szCs w:val="20"/>
        </w:rPr>
      </w:pPr>
    </w:p>
    <w:p w14:paraId="7D89BAA4" w14:textId="77777777" w:rsidR="008765A3" w:rsidRPr="00473C98" w:rsidRDefault="008765A3" w:rsidP="009E7348">
      <w:pPr>
        <w:pStyle w:val="Sidehoved"/>
        <w:rPr>
          <w:rFonts w:ascii="Work Sans" w:hAnsi="Work Sans"/>
          <w:color w:val="234B5A"/>
          <w:szCs w:val="20"/>
        </w:rPr>
      </w:pPr>
    </w:p>
    <w:p w14:paraId="109F80D7" w14:textId="77777777" w:rsidR="008765A3" w:rsidRPr="00473C98" w:rsidRDefault="008765A3" w:rsidP="009E7348">
      <w:pPr>
        <w:pStyle w:val="Sidehoved"/>
        <w:rPr>
          <w:rFonts w:ascii="Work Sans" w:hAnsi="Work Sans"/>
          <w:color w:val="234B5A"/>
          <w:szCs w:val="20"/>
        </w:rPr>
      </w:pPr>
    </w:p>
    <w:p w14:paraId="723D79E1" w14:textId="77777777" w:rsidR="008765A3" w:rsidRPr="00473C98" w:rsidRDefault="008765A3" w:rsidP="009E7348">
      <w:pPr>
        <w:pStyle w:val="Sidehoved"/>
        <w:rPr>
          <w:rFonts w:ascii="Work Sans" w:hAnsi="Work Sans"/>
          <w:color w:val="234B5A"/>
          <w:szCs w:val="20"/>
        </w:rPr>
      </w:pPr>
    </w:p>
    <w:p w14:paraId="7A251F5E" w14:textId="50A03C27" w:rsidR="00EB6584" w:rsidRPr="00473C98" w:rsidRDefault="00EB6584" w:rsidP="009E7348">
      <w:pPr>
        <w:pStyle w:val="Sidehoved"/>
        <w:rPr>
          <w:rFonts w:ascii="Work Sans" w:hAnsi="Work Sans"/>
          <w:color w:val="234B5A"/>
          <w:szCs w:val="20"/>
        </w:rPr>
      </w:pPr>
    </w:p>
    <w:p w14:paraId="6715BC45" w14:textId="2597D4DD" w:rsidR="00EB6584" w:rsidRPr="00473C98" w:rsidRDefault="00EB6584" w:rsidP="009E7348">
      <w:pPr>
        <w:pStyle w:val="Sidehoved"/>
        <w:rPr>
          <w:rFonts w:ascii="Work Sans" w:hAnsi="Work Sans"/>
          <w:color w:val="234B5A"/>
          <w:szCs w:val="20"/>
        </w:rPr>
      </w:pPr>
    </w:p>
    <w:p w14:paraId="282D6D31" w14:textId="735482D9" w:rsidR="00EB6584" w:rsidRPr="00473C98" w:rsidRDefault="00EB6584" w:rsidP="009E7348">
      <w:pPr>
        <w:pStyle w:val="Sidehoved"/>
        <w:rPr>
          <w:color w:val="234B5A"/>
          <w:sz w:val="16"/>
          <w:szCs w:val="16"/>
        </w:rPr>
      </w:pPr>
    </w:p>
    <w:p w14:paraId="3ED8A9BA" w14:textId="02CFB138" w:rsidR="00EB6584" w:rsidRDefault="007B32EA" w:rsidP="007B32EA">
      <w:pPr>
        <w:pStyle w:val="Sidehoved"/>
        <w:tabs>
          <w:tab w:val="clear" w:pos="4819"/>
          <w:tab w:val="clear" w:pos="9638"/>
          <w:tab w:val="left" w:pos="2794"/>
        </w:tabs>
        <w:rPr>
          <w:color w:val="234B5A"/>
          <w:sz w:val="16"/>
          <w:szCs w:val="16"/>
        </w:rPr>
      </w:pPr>
      <w:r>
        <w:rPr>
          <w:color w:val="234B5A"/>
          <w:sz w:val="16"/>
          <w:szCs w:val="16"/>
        </w:rPr>
        <w:tab/>
      </w:r>
    </w:p>
    <w:p w14:paraId="2DD63444" w14:textId="77777777" w:rsidR="007B32EA" w:rsidRDefault="007B32EA" w:rsidP="007B32EA">
      <w:pPr>
        <w:pStyle w:val="Sidehoved"/>
        <w:tabs>
          <w:tab w:val="clear" w:pos="4819"/>
          <w:tab w:val="clear" w:pos="9638"/>
          <w:tab w:val="left" w:pos="2794"/>
        </w:tabs>
        <w:rPr>
          <w:color w:val="234B5A"/>
          <w:sz w:val="16"/>
          <w:szCs w:val="16"/>
        </w:rPr>
      </w:pPr>
    </w:p>
    <w:p w14:paraId="48DD3B35" w14:textId="77777777" w:rsidR="007B32EA" w:rsidRDefault="007B32EA" w:rsidP="007B32EA">
      <w:pPr>
        <w:pStyle w:val="Sidehoved"/>
        <w:tabs>
          <w:tab w:val="clear" w:pos="4819"/>
          <w:tab w:val="clear" w:pos="9638"/>
          <w:tab w:val="left" w:pos="2794"/>
        </w:tabs>
        <w:rPr>
          <w:color w:val="234B5A"/>
          <w:sz w:val="16"/>
          <w:szCs w:val="16"/>
        </w:rPr>
      </w:pPr>
    </w:p>
    <w:p w14:paraId="15AF4BA7" w14:textId="77777777" w:rsidR="007B32EA" w:rsidRDefault="007B32EA" w:rsidP="007B32EA">
      <w:pPr>
        <w:pStyle w:val="Sidehoved"/>
        <w:tabs>
          <w:tab w:val="clear" w:pos="4819"/>
          <w:tab w:val="clear" w:pos="9638"/>
          <w:tab w:val="left" w:pos="2794"/>
        </w:tabs>
        <w:rPr>
          <w:color w:val="234B5A"/>
          <w:sz w:val="16"/>
          <w:szCs w:val="16"/>
        </w:rPr>
      </w:pPr>
    </w:p>
    <w:p w14:paraId="7B352624" w14:textId="77777777" w:rsidR="007B32EA" w:rsidRDefault="007B32EA" w:rsidP="007B32EA">
      <w:pPr>
        <w:pStyle w:val="Sidehoved"/>
        <w:tabs>
          <w:tab w:val="clear" w:pos="4819"/>
          <w:tab w:val="clear" w:pos="9638"/>
          <w:tab w:val="left" w:pos="2794"/>
        </w:tabs>
        <w:rPr>
          <w:color w:val="234B5A"/>
          <w:sz w:val="16"/>
          <w:szCs w:val="16"/>
        </w:rPr>
      </w:pPr>
    </w:p>
    <w:p w14:paraId="7C7991E0" w14:textId="77777777" w:rsidR="007B32EA" w:rsidRDefault="007B32EA" w:rsidP="007B32EA">
      <w:pPr>
        <w:pStyle w:val="Sidehoved"/>
        <w:tabs>
          <w:tab w:val="clear" w:pos="4819"/>
          <w:tab w:val="clear" w:pos="9638"/>
          <w:tab w:val="left" w:pos="2794"/>
        </w:tabs>
        <w:rPr>
          <w:color w:val="234B5A"/>
          <w:sz w:val="16"/>
          <w:szCs w:val="16"/>
        </w:rPr>
      </w:pPr>
    </w:p>
    <w:p w14:paraId="0CA3C1A8" w14:textId="77777777" w:rsidR="007B32EA" w:rsidRPr="00473C98" w:rsidRDefault="007B32EA" w:rsidP="007B32EA">
      <w:pPr>
        <w:pStyle w:val="Sidehoved"/>
        <w:tabs>
          <w:tab w:val="clear" w:pos="4819"/>
          <w:tab w:val="clear" w:pos="9638"/>
          <w:tab w:val="left" w:pos="2794"/>
        </w:tabs>
        <w:rPr>
          <w:color w:val="234B5A"/>
          <w:sz w:val="16"/>
          <w:szCs w:val="16"/>
        </w:rPr>
      </w:pPr>
    </w:p>
    <w:p w14:paraId="67CF58DC" w14:textId="524886F9" w:rsidR="00EB6584" w:rsidRPr="00473C98" w:rsidRDefault="00EB6584" w:rsidP="00EB6584">
      <w:pPr>
        <w:pStyle w:val="Sidehoved"/>
        <w:rPr>
          <w:color w:val="234B5A"/>
          <w:sz w:val="16"/>
          <w:szCs w:val="16"/>
        </w:rPr>
      </w:pPr>
    </w:p>
    <w:p w14:paraId="069EA3BF" w14:textId="57C0253D" w:rsidR="00EB6584" w:rsidRDefault="00EB6584" w:rsidP="00EB6584">
      <w:pPr>
        <w:pStyle w:val="Sidehoved"/>
        <w:rPr>
          <w:color w:val="234B5A"/>
          <w:sz w:val="16"/>
          <w:szCs w:val="16"/>
        </w:rPr>
      </w:pPr>
    </w:p>
    <w:p w14:paraId="475BFEB4" w14:textId="77777777" w:rsidR="000D41A2" w:rsidRDefault="000D41A2" w:rsidP="00EB6584">
      <w:pPr>
        <w:pStyle w:val="Sidehoved"/>
        <w:rPr>
          <w:color w:val="234B5A"/>
          <w:sz w:val="16"/>
          <w:szCs w:val="16"/>
        </w:rPr>
      </w:pPr>
    </w:p>
    <w:p w14:paraId="57A246F4" w14:textId="77777777" w:rsidR="000D41A2" w:rsidRDefault="000D41A2" w:rsidP="00EB6584">
      <w:pPr>
        <w:pStyle w:val="Sidehoved"/>
        <w:rPr>
          <w:color w:val="234B5A"/>
          <w:sz w:val="16"/>
          <w:szCs w:val="16"/>
        </w:rPr>
      </w:pPr>
    </w:p>
    <w:p w14:paraId="2C43E60D" w14:textId="77777777" w:rsidR="000D41A2" w:rsidRDefault="000D41A2" w:rsidP="00EB6584">
      <w:pPr>
        <w:pStyle w:val="Sidehoved"/>
        <w:rPr>
          <w:color w:val="234B5A"/>
          <w:sz w:val="16"/>
          <w:szCs w:val="16"/>
        </w:rPr>
      </w:pPr>
    </w:p>
    <w:p w14:paraId="19506CE2" w14:textId="77777777" w:rsidR="000D41A2" w:rsidRDefault="000D41A2" w:rsidP="00EB6584">
      <w:pPr>
        <w:pStyle w:val="Sidehoved"/>
        <w:rPr>
          <w:color w:val="234B5A"/>
          <w:sz w:val="16"/>
          <w:szCs w:val="16"/>
        </w:rPr>
      </w:pPr>
    </w:p>
    <w:p w14:paraId="38045D7B" w14:textId="77777777" w:rsidR="000D41A2" w:rsidRDefault="000D41A2" w:rsidP="00EB6584">
      <w:pPr>
        <w:pStyle w:val="Sidehoved"/>
        <w:rPr>
          <w:color w:val="234B5A"/>
          <w:sz w:val="16"/>
          <w:szCs w:val="16"/>
        </w:rPr>
      </w:pPr>
    </w:p>
    <w:p w14:paraId="3249A796" w14:textId="77777777" w:rsidR="000D41A2" w:rsidRDefault="000D41A2" w:rsidP="00EB6584">
      <w:pPr>
        <w:pStyle w:val="Sidehoved"/>
        <w:rPr>
          <w:color w:val="234B5A"/>
          <w:sz w:val="16"/>
          <w:szCs w:val="16"/>
        </w:rPr>
      </w:pPr>
    </w:p>
    <w:p w14:paraId="25FFC5AC" w14:textId="77777777" w:rsidR="000D41A2" w:rsidRDefault="000D41A2" w:rsidP="00EB6584">
      <w:pPr>
        <w:pStyle w:val="Sidehoved"/>
        <w:rPr>
          <w:color w:val="234B5A"/>
          <w:sz w:val="16"/>
          <w:szCs w:val="16"/>
        </w:rPr>
      </w:pPr>
    </w:p>
    <w:p w14:paraId="54FF5E8B" w14:textId="77777777" w:rsidR="000D41A2" w:rsidRDefault="000D41A2" w:rsidP="00EB6584">
      <w:pPr>
        <w:pStyle w:val="Sidehoved"/>
        <w:rPr>
          <w:color w:val="234B5A"/>
          <w:sz w:val="16"/>
          <w:szCs w:val="16"/>
        </w:rPr>
      </w:pPr>
    </w:p>
    <w:p w14:paraId="60AB6F66" w14:textId="77777777" w:rsidR="000D41A2" w:rsidRDefault="000D41A2" w:rsidP="00EB6584">
      <w:pPr>
        <w:pStyle w:val="Sidehoved"/>
        <w:rPr>
          <w:color w:val="234B5A"/>
          <w:sz w:val="16"/>
          <w:szCs w:val="16"/>
        </w:rPr>
      </w:pPr>
    </w:p>
    <w:p w14:paraId="6CE9225E" w14:textId="77777777" w:rsidR="000D41A2" w:rsidRDefault="000D41A2" w:rsidP="00EB6584">
      <w:pPr>
        <w:pStyle w:val="Sidehoved"/>
        <w:rPr>
          <w:color w:val="234B5A"/>
          <w:sz w:val="16"/>
          <w:szCs w:val="16"/>
        </w:rPr>
      </w:pPr>
    </w:p>
    <w:p w14:paraId="738F9596" w14:textId="77777777" w:rsidR="000D41A2" w:rsidRDefault="000D41A2" w:rsidP="00EB6584">
      <w:pPr>
        <w:pStyle w:val="Sidehoved"/>
        <w:rPr>
          <w:color w:val="234B5A"/>
          <w:sz w:val="16"/>
          <w:szCs w:val="16"/>
        </w:rPr>
      </w:pPr>
    </w:p>
    <w:p w14:paraId="2211F6EE" w14:textId="77777777" w:rsidR="000D41A2" w:rsidRDefault="000D41A2" w:rsidP="00EB6584">
      <w:pPr>
        <w:pStyle w:val="Sidehoved"/>
        <w:rPr>
          <w:color w:val="234B5A"/>
          <w:sz w:val="16"/>
          <w:szCs w:val="16"/>
        </w:rPr>
      </w:pPr>
    </w:p>
    <w:p w14:paraId="37654B0F" w14:textId="77777777" w:rsidR="000D41A2" w:rsidRDefault="000D41A2" w:rsidP="00EB6584">
      <w:pPr>
        <w:pStyle w:val="Sidehoved"/>
        <w:rPr>
          <w:color w:val="234B5A"/>
          <w:sz w:val="16"/>
          <w:szCs w:val="16"/>
        </w:rPr>
      </w:pPr>
    </w:p>
    <w:p w14:paraId="65796B5C" w14:textId="77777777" w:rsidR="000D41A2" w:rsidRDefault="000D41A2" w:rsidP="00EB6584">
      <w:pPr>
        <w:pStyle w:val="Sidehoved"/>
        <w:rPr>
          <w:color w:val="234B5A"/>
          <w:sz w:val="16"/>
          <w:szCs w:val="16"/>
        </w:rPr>
      </w:pPr>
    </w:p>
    <w:p w14:paraId="106C11EF" w14:textId="77777777" w:rsidR="000D41A2" w:rsidRDefault="000D41A2" w:rsidP="00EB6584">
      <w:pPr>
        <w:pStyle w:val="Sidehoved"/>
        <w:rPr>
          <w:color w:val="234B5A"/>
          <w:sz w:val="16"/>
          <w:szCs w:val="16"/>
        </w:rPr>
      </w:pPr>
    </w:p>
    <w:p w14:paraId="0BD3675B" w14:textId="77777777" w:rsidR="000D41A2" w:rsidRDefault="000D41A2" w:rsidP="00EB6584">
      <w:pPr>
        <w:pStyle w:val="Sidehoved"/>
        <w:rPr>
          <w:color w:val="234B5A"/>
          <w:sz w:val="16"/>
          <w:szCs w:val="16"/>
        </w:rPr>
      </w:pPr>
    </w:p>
    <w:p w14:paraId="10FEFC23" w14:textId="77777777" w:rsidR="000D41A2" w:rsidRDefault="000D41A2" w:rsidP="00EB6584">
      <w:pPr>
        <w:pStyle w:val="Sidehoved"/>
        <w:rPr>
          <w:color w:val="234B5A"/>
          <w:sz w:val="16"/>
          <w:szCs w:val="16"/>
        </w:rPr>
      </w:pPr>
    </w:p>
    <w:p w14:paraId="3521425B" w14:textId="77777777" w:rsidR="000D41A2" w:rsidRDefault="000D41A2" w:rsidP="00EB6584">
      <w:pPr>
        <w:pStyle w:val="Sidehoved"/>
        <w:rPr>
          <w:color w:val="234B5A"/>
          <w:sz w:val="16"/>
          <w:szCs w:val="16"/>
        </w:rPr>
      </w:pPr>
    </w:p>
    <w:p w14:paraId="2281CD0A" w14:textId="77777777" w:rsidR="000D41A2" w:rsidRDefault="000D41A2" w:rsidP="00EB6584">
      <w:pPr>
        <w:pStyle w:val="Sidehoved"/>
        <w:rPr>
          <w:color w:val="234B5A"/>
          <w:sz w:val="16"/>
          <w:szCs w:val="16"/>
        </w:rPr>
      </w:pPr>
    </w:p>
    <w:p w14:paraId="6D80F823" w14:textId="77777777" w:rsidR="000D41A2" w:rsidRDefault="000D41A2" w:rsidP="00EB6584">
      <w:pPr>
        <w:pStyle w:val="Sidehoved"/>
        <w:rPr>
          <w:color w:val="234B5A"/>
          <w:sz w:val="16"/>
          <w:szCs w:val="16"/>
        </w:rPr>
      </w:pPr>
    </w:p>
    <w:p w14:paraId="5F6DA665" w14:textId="77777777" w:rsidR="000D41A2" w:rsidRDefault="000D41A2" w:rsidP="00EB6584">
      <w:pPr>
        <w:pStyle w:val="Sidehoved"/>
        <w:rPr>
          <w:color w:val="234B5A"/>
          <w:sz w:val="16"/>
          <w:szCs w:val="16"/>
        </w:rPr>
      </w:pPr>
    </w:p>
    <w:p w14:paraId="58F11734" w14:textId="77777777" w:rsidR="000D41A2" w:rsidRDefault="000D41A2" w:rsidP="00EB6584">
      <w:pPr>
        <w:pStyle w:val="Sidehoved"/>
        <w:rPr>
          <w:color w:val="234B5A"/>
          <w:sz w:val="16"/>
          <w:szCs w:val="16"/>
        </w:rPr>
      </w:pPr>
    </w:p>
    <w:p w14:paraId="52B782BD" w14:textId="77777777" w:rsidR="000D41A2" w:rsidRDefault="000D41A2" w:rsidP="00EB6584">
      <w:pPr>
        <w:pStyle w:val="Sidehoved"/>
        <w:rPr>
          <w:color w:val="234B5A"/>
          <w:sz w:val="16"/>
          <w:szCs w:val="16"/>
        </w:rPr>
      </w:pPr>
    </w:p>
    <w:p w14:paraId="04272616" w14:textId="77777777" w:rsidR="000D41A2" w:rsidRDefault="000D41A2" w:rsidP="00EB6584">
      <w:pPr>
        <w:pStyle w:val="Sidehoved"/>
        <w:rPr>
          <w:color w:val="234B5A"/>
          <w:sz w:val="16"/>
          <w:szCs w:val="16"/>
        </w:rPr>
      </w:pPr>
    </w:p>
    <w:p w14:paraId="51C75AF5" w14:textId="77777777" w:rsidR="000D41A2" w:rsidRDefault="000D41A2" w:rsidP="00EB6584">
      <w:pPr>
        <w:pStyle w:val="Sidehoved"/>
        <w:rPr>
          <w:color w:val="234B5A"/>
          <w:sz w:val="16"/>
          <w:szCs w:val="16"/>
        </w:rPr>
      </w:pPr>
    </w:p>
    <w:p w14:paraId="7F464F18" w14:textId="77777777" w:rsidR="000D41A2" w:rsidRDefault="000D41A2" w:rsidP="00EB6584">
      <w:pPr>
        <w:pStyle w:val="Sidehoved"/>
        <w:rPr>
          <w:color w:val="234B5A"/>
          <w:sz w:val="16"/>
          <w:szCs w:val="16"/>
        </w:rPr>
      </w:pPr>
    </w:p>
    <w:p w14:paraId="2B043473" w14:textId="77777777" w:rsidR="000D41A2" w:rsidRDefault="000D41A2" w:rsidP="00EB6584">
      <w:pPr>
        <w:pStyle w:val="Sidehoved"/>
        <w:rPr>
          <w:color w:val="234B5A"/>
          <w:sz w:val="16"/>
          <w:szCs w:val="16"/>
        </w:rPr>
      </w:pPr>
    </w:p>
    <w:p w14:paraId="17E11F95" w14:textId="77777777" w:rsidR="000D41A2" w:rsidRDefault="000D41A2" w:rsidP="00EB6584">
      <w:pPr>
        <w:pStyle w:val="Sidehoved"/>
        <w:rPr>
          <w:color w:val="234B5A"/>
          <w:sz w:val="16"/>
          <w:szCs w:val="16"/>
        </w:rPr>
      </w:pPr>
    </w:p>
    <w:p w14:paraId="41B3A9A4" w14:textId="77777777" w:rsidR="000D41A2" w:rsidRDefault="000D41A2" w:rsidP="00EB6584">
      <w:pPr>
        <w:pStyle w:val="Sidehoved"/>
        <w:rPr>
          <w:color w:val="234B5A"/>
          <w:sz w:val="16"/>
          <w:szCs w:val="16"/>
        </w:rPr>
      </w:pPr>
    </w:p>
    <w:p w14:paraId="618E9E3E" w14:textId="77777777" w:rsidR="000D41A2" w:rsidRDefault="000D41A2" w:rsidP="00EB6584">
      <w:pPr>
        <w:pStyle w:val="Sidehoved"/>
        <w:rPr>
          <w:color w:val="234B5A"/>
          <w:sz w:val="16"/>
          <w:szCs w:val="16"/>
        </w:rPr>
      </w:pPr>
    </w:p>
    <w:p w14:paraId="01B91C7A" w14:textId="77777777" w:rsidR="000D41A2" w:rsidRDefault="000D41A2" w:rsidP="00EB6584">
      <w:pPr>
        <w:pStyle w:val="Sidehoved"/>
        <w:rPr>
          <w:color w:val="234B5A"/>
          <w:sz w:val="16"/>
          <w:szCs w:val="16"/>
        </w:rPr>
      </w:pPr>
    </w:p>
    <w:p w14:paraId="77C5825D" w14:textId="77777777" w:rsidR="000D41A2" w:rsidRDefault="000D41A2" w:rsidP="00EB6584">
      <w:pPr>
        <w:pStyle w:val="Sidehoved"/>
        <w:rPr>
          <w:color w:val="234B5A"/>
          <w:sz w:val="16"/>
          <w:szCs w:val="16"/>
        </w:rPr>
      </w:pPr>
    </w:p>
    <w:p w14:paraId="4E17EE59" w14:textId="77777777" w:rsidR="000D41A2" w:rsidRDefault="000D41A2" w:rsidP="00EB6584">
      <w:pPr>
        <w:pStyle w:val="Sidehoved"/>
        <w:rPr>
          <w:color w:val="234B5A"/>
          <w:sz w:val="16"/>
          <w:szCs w:val="16"/>
        </w:rPr>
      </w:pPr>
    </w:p>
    <w:p w14:paraId="6350C200" w14:textId="77777777" w:rsidR="000D41A2" w:rsidRDefault="000D41A2" w:rsidP="00EB6584">
      <w:pPr>
        <w:pStyle w:val="Sidehoved"/>
        <w:rPr>
          <w:color w:val="234B5A"/>
          <w:sz w:val="16"/>
          <w:szCs w:val="16"/>
        </w:rPr>
      </w:pPr>
    </w:p>
    <w:p w14:paraId="3208CA3D" w14:textId="77777777" w:rsidR="000D41A2" w:rsidRDefault="000D41A2" w:rsidP="00EB6584">
      <w:pPr>
        <w:pStyle w:val="Sidehoved"/>
        <w:rPr>
          <w:color w:val="234B5A"/>
          <w:sz w:val="16"/>
          <w:szCs w:val="16"/>
        </w:rPr>
      </w:pPr>
    </w:p>
    <w:p w14:paraId="2187D52A" w14:textId="77777777" w:rsidR="000D41A2" w:rsidRDefault="000D41A2" w:rsidP="00EB6584">
      <w:pPr>
        <w:pStyle w:val="Sidehoved"/>
        <w:rPr>
          <w:color w:val="234B5A"/>
          <w:sz w:val="16"/>
          <w:szCs w:val="16"/>
        </w:rPr>
      </w:pPr>
    </w:p>
    <w:p w14:paraId="4A45B9FC" w14:textId="77777777" w:rsidR="000D41A2" w:rsidRDefault="000D41A2" w:rsidP="00EB6584">
      <w:pPr>
        <w:pStyle w:val="Sidehoved"/>
        <w:rPr>
          <w:color w:val="234B5A"/>
          <w:sz w:val="16"/>
          <w:szCs w:val="16"/>
        </w:rPr>
      </w:pPr>
    </w:p>
    <w:p w14:paraId="5233E538" w14:textId="77777777" w:rsidR="000D41A2" w:rsidRDefault="000D41A2" w:rsidP="00EB6584">
      <w:pPr>
        <w:pStyle w:val="Sidehoved"/>
        <w:rPr>
          <w:color w:val="234B5A"/>
          <w:sz w:val="16"/>
          <w:szCs w:val="16"/>
        </w:rPr>
      </w:pPr>
    </w:p>
    <w:p w14:paraId="632A3CF4" w14:textId="77777777" w:rsidR="000D41A2" w:rsidRPr="00473C98" w:rsidRDefault="000D41A2" w:rsidP="00EB6584">
      <w:pPr>
        <w:pStyle w:val="Sidehoved"/>
        <w:rPr>
          <w:color w:val="234B5A"/>
          <w:sz w:val="16"/>
          <w:szCs w:val="16"/>
        </w:rPr>
      </w:pPr>
    </w:p>
    <w:p w14:paraId="0A7B06DD" w14:textId="060B9D26" w:rsidR="00EB6584" w:rsidRPr="00473C98" w:rsidRDefault="00EB6584" w:rsidP="00EB6584">
      <w:pPr>
        <w:pStyle w:val="Sidehoved"/>
        <w:rPr>
          <w:color w:val="234B5A"/>
          <w:sz w:val="16"/>
          <w:szCs w:val="16"/>
        </w:rPr>
      </w:pPr>
    </w:p>
    <w:p w14:paraId="5175BB04" w14:textId="56B43BBA" w:rsidR="00EB6584" w:rsidRPr="00473C98" w:rsidRDefault="00EB6584" w:rsidP="00EB6584">
      <w:pPr>
        <w:pStyle w:val="Sidehoved"/>
        <w:rPr>
          <w:color w:val="234B5A"/>
          <w:sz w:val="16"/>
          <w:szCs w:val="16"/>
        </w:rPr>
      </w:pPr>
    </w:p>
    <w:p w14:paraId="57265F67" w14:textId="43883A0E" w:rsidR="00EB6584" w:rsidRPr="00473C98" w:rsidRDefault="002A263E" w:rsidP="00EB6584">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67456" behindDoc="0" locked="0" layoutInCell="1" allowOverlap="1" wp14:anchorId="7C83D571" wp14:editId="041E631F">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22CFF4D"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4C5F5027" w14:textId="293BE738" w:rsidR="00EB6584" w:rsidRPr="00473C98" w:rsidRDefault="00EB6584" w:rsidP="00EB6584">
      <w:pPr>
        <w:pStyle w:val="Sidehoved"/>
        <w:rPr>
          <w:color w:val="234B5A"/>
          <w:sz w:val="16"/>
          <w:szCs w:val="16"/>
        </w:rPr>
      </w:pPr>
    </w:p>
    <w:p w14:paraId="3D20CD47" w14:textId="2ACF17D9" w:rsidR="00EB6584" w:rsidRPr="00473C98" w:rsidRDefault="008A14BC" w:rsidP="00EB6584">
      <w:pPr>
        <w:pStyle w:val="Sidehoved"/>
        <w:rPr>
          <w:color w:val="234B5A"/>
          <w:sz w:val="16"/>
          <w:szCs w:val="16"/>
        </w:rPr>
      </w:pPr>
      <w:r>
        <w:rPr>
          <w:noProof/>
        </w:rPr>
        <w:drawing>
          <wp:anchor distT="0" distB="0" distL="114300" distR="114300" simplePos="0" relativeHeight="251666432" behindDoc="0" locked="0" layoutInCell="1" allowOverlap="1" wp14:anchorId="78151802" wp14:editId="65D2A01E">
            <wp:simplePos x="0" y="0"/>
            <wp:positionH relativeFrom="column">
              <wp:posOffset>3148965</wp:posOffset>
            </wp:positionH>
            <wp:positionV relativeFrom="paragraph">
              <wp:posOffset>55245</wp:posOffset>
            </wp:positionV>
            <wp:extent cx="1094015" cy="234327"/>
            <wp:effectExtent l="0" t="0" r="0" b="0"/>
            <wp:wrapNone/>
            <wp:docPr id="507211758" name="Billed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r w:rsidRPr="00B574B0">
        <w:rPr>
          <w:b/>
          <w:bCs/>
          <w:noProof/>
          <w:color w:val="234B5A"/>
          <w:sz w:val="16"/>
          <w:szCs w:val="16"/>
        </w:rPr>
        <w:drawing>
          <wp:anchor distT="0" distB="0" distL="114300" distR="114300" simplePos="0" relativeHeight="251663360" behindDoc="0" locked="0" layoutInCell="1" allowOverlap="1" wp14:anchorId="1FBA6578" wp14:editId="47283472">
            <wp:simplePos x="0" y="0"/>
            <wp:positionH relativeFrom="column">
              <wp:posOffset>1917700</wp:posOffset>
            </wp:positionH>
            <wp:positionV relativeFrom="paragraph">
              <wp:posOffset>60235</wp:posOffset>
            </wp:positionV>
            <wp:extent cx="1012190" cy="306705"/>
            <wp:effectExtent l="0" t="0" r="0" b="0"/>
            <wp:wrapNone/>
            <wp:docPr id="3" name="Billede 3" descr="Et billede, der indeholder tekst, Font/skrifttype, skærmbilled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Font/skrifttype, skærmbillede, Grafik&#10;&#10;Automatisk genereret beskrivels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12190" cy="306705"/>
                    </a:xfrm>
                    <a:prstGeom prst="rect">
                      <a:avLst/>
                    </a:prstGeom>
                  </pic:spPr>
                </pic:pic>
              </a:graphicData>
            </a:graphic>
            <wp14:sizeRelH relativeFrom="margin">
              <wp14:pctWidth>0</wp14:pctWidth>
            </wp14:sizeRelH>
            <wp14:sizeRelV relativeFrom="margin">
              <wp14:pctHeight>0</wp14:pctHeight>
            </wp14:sizeRelV>
          </wp:anchor>
        </w:drawing>
      </w:r>
    </w:p>
    <w:p w14:paraId="16E58714" w14:textId="77777777" w:rsidR="00EB6584" w:rsidRPr="00473C98" w:rsidRDefault="00EB6584" w:rsidP="00EB6584">
      <w:pPr>
        <w:pStyle w:val="Sidehoved"/>
        <w:rPr>
          <w:color w:val="234B5A"/>
          <w:sz w:val="16"/>
          <w:szCs w:val="16"/>
        </w:rPr>
      </w:pPr>
    </w:p>
    <w:p w14:paraId="706982CF" w14:textId="77777777" w:rsidR="00EB6584" w:rsidRPr="00473C98" w:rsidRDefault="00EB6584" w:rsidP="00EB6584">
      <w:pPr>
        <w:pStyle w:val="Sidehoved"/>
        <w:rPr>
          <w:color w:val="234B5A"/>
          <w:sz w:val="16"/>
          <w:szCs w:val="16"/>
        </w:rPr>
      </w:pPr>
    </w:p>
    <w:p w14:paraId="251CCD09" w14:textId="77777777" w:rsidR="00EB6584" w:rsidRPr="00473C98" w:rsidRDefault="00EB6584" w:rsidP="00542354">
      <w:pPr>
        <w:pStyle w:val="Sidehoved"/>
        <w:jc w:val="center"/>
        <w:rPr>
          <w:color w:val="234B5A"/>
          <w:sz w:val="16"/>
          <w:szCs w:val="16"/>
        </w:rPr>
      </w:pPr>
    </w:p>
    <w:p w14:paraId="1D03E61A" w14:textId="5BDC6AC2" w:rsidR="00D8157E" w:rsidRPr="00D8157E" w:rsidRDefault="00D8157E" w:rsidP="00D8157E">
      <w:pPr>
        <w:pStyle w:val="Sidehoved"/>
        <w:jc w:val="center"/>
        <w:rPr>
          <w:color w:val="234B5A"/>
          <w:sz w:val="18"/>
          <w:szCs w:val="18"/>
        </w:rPr>
      </w:pPr>
      <w:r>
        <w:rPr>
          <w:color w:val="234B5A"/>
          <w:sz w:val="18"/>
          <w:szCs w:val="18"/>
        </w:rPr>
        <w:t>F</w:t>
      </w:r>
      <w:r w:rsidRPr="00D8157E">
        <w:rPr>
          <w:color w:val="234B5A"/>
          <w:sz w:val="18"/>
          <w:szCs w:val="18"/>
        </w:rPr>
        <w:t>orløbet er udviklet af lærere fra Herlev Gymnasium</w:t>
      </w:r>
      <w:r w:rsidR="000D41A2">
        <w:rPr>
          <w:color w:val="234B5A"/>
          <w:sz w:val="18"/>
          <w:szCs w:val="18"/>
        </w:rPr>
        <w:t xml:space="preserve"> &amp; HF</w:t>
      </w:r>
      <w:r w:rsidRPr="00D8157E">
        <w:rPr>
          <w:color w:val="234B5A"/>
          <w:sz w:val="18"/>
          <w:szCs w:val="18"/>
        </w:rPr>
        <w:t xml:space="preserve">, som en del af Engineering i </w:t>
      </w:r>
    </w:p>
    <w:p w14:paraId="399F263F" w14:textId="1EB00DA0" w:rsidR="00D8157E" w:rsidRPr="00D8157E" w:rsidRDefault="00D8157E" w:rsidP="00D8157E">
      <w:pPr>
        <w:pStyle w:val="Sidehoved"/>
        <w:jc w:val="center"/>
        <w:rPr>
          <w:color w:val="234B5A"/>
          <w:sz w:val="18"/>
          <w:szCs w:val="18"/>
        </w:rPr>
      </w:pPr>
      <w:r w:rsidRPr="00D8157E">
        <w:rPr>
          <w:color w:val="234B5A"/>
          <w:sz w:val="18"/>
          <w:szCs w:val="18"/>
        </w:rPr>
        <w:t>gymnasiet-projektet, finansieret af Region Hovedstaden.</w:t>
      </w:r>
    </w:p>
    <w:p w14:paraId="10712514" w14:textId="0F67D285" w:rsidR="00575B14" w:rsidRPr="007A6BF5" w:rsidRDefault="00575B14" w:rsidP="00542354">
      <w:pPr>
        <w:pStyle w:val="Sidehoved"/>
        <w:jc w:val="center"/>
        <w:rPr>
          <w:color w:val="234B5A"/>
          <w:sz w:val="18"/>
          <w:szCs w:val="18"/>
        </w:rPr>
      </w:pPr>
    </w:p>
    <w:sectPr w:rsidR="00575B14" w:rsidRPr="007A6BF5" w:rsidSect="00B52298">
      <w:headerReference w:type="even" r:id="rId27"/>
      <w:headerReference w:type="default" r:id="rId28"/>
      <w:footerReference w:type="even" r:id="rId29"/>
      <w:footerReference w:type="default" r:id="rId30"/>
      <w:headerReference w:type="first" r:id="rId31"/>
      <w:footerReference w:type="first" r:id="rId32"/>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7CEB33" w14:textId="77777777" w:rsidR="00BB09D5" w:rsidRDefault="00BB09D5" w:rsidP="00030597">
      <w:pPr>
        <w:spacing w:after="0" w:line="240" w:lineRule="auto"/>
      </w:pPr>
      <w:r>
        <w:separator/>
      </w:r>
    </w:p>
  </w:endnote>
  <w:endnote w:type="continuationSeparator" w:id="0">
    <w:p w14:paraId="532FD5A9" w14:textId="77777777" w:rsidR="00BB09D5" w:rsidRDefault="00BB09D5" w:rsidP="000305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51CE4D1-84B7-4630-A462-30B743CC94DF}"/>
    <w:embedBold r:id="rId2" w:fontKey="{C3BCE1C8-0BAE-4ED9-9579-97EAB63E8A30}"/>
    <w:embedItalic r:id="rId3" w:fontKey="{68AC2AF0-7212-47BA-89D9-791E5EC64AF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panose1 w:val="00000000000000000000"/>
    <w:charset w:val="00"/>
    <w:family w:val="auto"/>
    <w:pitch w:val="variable"/>
    <w:sig w:usb0="A00000FF" w:usb1="5000E07B" w:usb2="00000000" w:usb3="00000000" w:csb0="00000193" w:csb1="00000000"/>
    <w:embedRegular r:id="rId4" w:fontKey="{DF5D81AE-1297-4786-A8AB-BFA0BEFCAF6B}"/>
    <w:embedBold r:id="rId5" w:fontKey="{0E884445-05CC-49C0-B48C-9FFC704DBD7B}"/>
    <w:embedItalic r:id="rId6" w:fontKey="{45AF2C9F-6C66-4266-874B-4CBB15016D8C}"/>
  </w:font>
  <w:font w:name="Segoe UI">
    <w:panose1 w:val="020B0502040204020203"/>
    <w:charset w:val="00"/>
    <w:family w:val="swiss"/>
    <w:pitch w:val="variable"/>
    <w:sig w:usb0="E4002EFF" w:usb1="C000E47F" w:usb2="00000009" w:usb3="00000000" w:csb0="000001FF" w:csb1="00000000"/>
    <w:embedRegular r:id="rId7" w:fontKey="{B6F77DE6-2598-4D4D-9A46-BF998EB3012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8" w:fontKey="{12BBB443-0429-435B-91E6-9967B31E28BE}"/>
    <w:embedBold r:id="rId9" w:fontKey="{9BE4A03F-7267-44A3-983E-C6ACAAFE9AA2}"/>
    <w:embedItalic r:id="rId10" w:fontKey="{7D53709C-15B4-4A37-91FF-61F350F8FB0B}"/>
  </w:font>
  <w:font w:name="Consolas">
    <w:panose1 w:val="020B0609020204030204"/>
    <w:charset w:val="00"/>
    <w:family w:val="modern"/>
    <w:pitch w:val="fixed"/>
    <w:sig w:usb0="E00006FF" w:usb1="0000FCFF" w:usb2="00000001" w:usb3="00000000" w:csb0="0000019F" w:csb1="00000000"/>
    <w:embedRegular r:id="rId11" w:fontKey="{2F8A6745-2599-4F0A-B463-B2AD6D4B2A49}"/>
  </w:font>
  <w:font w:name="Work Sans Medium">
    <w:panose1 w:val="00000000000000000000"/>
    <w:charset w:val="00"/>
    <w:family w:val="auto"/>
    <w:pitch w:val="variable"/>
    <w:sig w:usb0="A00000FF" w:usb1="5000E07B" w:usb2="00000000" w:usb3="00000000" w:csb0="00000193" w:csb1="00000000"/>
    <w:embedRegular r:id="rId12" w:fontKey="{65796079-6F5F-4E71-9351-AE295FD98B38}"/>
    <w:embedBold r:id="rId13" w:fontKey="{D766FB17-9E82-4610-BE28-79C323D56FD9}"/>
  </w:font>
  <w:font w:name="ZWAdobeF">
    <w:panose1 w:val="00000000000000000000"/>
    <w:charset w:val="00"/>
    <w:family w:val="auto"/>
    <w:pitch w:val="variable"/>
    <w:sig w:usb0="20002A87" w:usb1="00000000" w:usb2="00000000" w:usb3="00000000" w:csb0="000001FF" w:csb1="00000000"/>
    <w:embedBold r:id="rId14" w:fontKey="{FFB3BEC1-4970-4FB8-80CB-2886321AC7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E0762" w14:textId="77777777" w:rsidR="004538B1" w:rsidRDefault="004538B1">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9746813"/>
      <w:docPartObj>
        <w:docPartGallery w:val="Page Numbers (Bottom of Page)"/>
        <w:docPartUnique/>
      </w:docPartObj>
    </w:sdtPr>
    <w:sdtEndPr/>
    <w:sdtContent>
      <w:p w14:paraId="7E8349D4" w14:textId="2ED5D6C1" w:rsidR="00B704B7" w:rsidRDefault="00B704B7">
        <w:pPr>
          <w:pStyle w:val="Sidefod"/>
          <w:jc w:val="right"/>
        </w:pPr>
        <w:r>
          <w:rPr>
            <w:noProof/>
          </w:rPr>
          <mc:AlternateContent>
            <mc:Choice Requires="wps">
              <w:drawing>
                <wp:anchor distT="0" distB="0" distL="114300" distR="114300" simplePos="0" relativeHeight="251666431" behindDoc="0" locked="0" layoutInCell="1" allowOverlap="1" wp14:anchorId="5C9C7544" wp14:editId="2E364A09">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7D566500" w14:textId="640C4E64" w:rsidR="00B704B7" w:rsidRPr="009114AA" w:rsidRDefault="00EA26F1" w:rsidP="00B704B7">
                              <w:pPr>
                                <w:pStyle w:val="Sidefod"/>
                                <w:spacing w:before="120"/>
                                <w:jc w:val="center"/>
                                <w:rPr>
                                  <w:sz w:val="16"/>
                                  <w:szCs w:val="16"/>
                                </w:rPr>
                              </w:pPr>
                              <w:r>
                                <w:rPr>
                                  <w:sz w:val="16"/>
                                  <w:szCs w:val="16"/>
                                </w:rPr>
                                <w:t xml:space="preserve">Design </w:t>
                              </w:r>
                              <w:r w:rsidR="00E9128E">
                                <w:rPr>
                                  <w:sz w:val="16"/>
                                  <w:szCs w:val="16"/>
                                </w:rPr>
                                <w:t>dit eget stenbatteri</w:t>
                              </w:r>
                              <w:r w:rsidR="00B704B7" w:rsidRPr="00F65801">
                                <w:rPr>
                                  <w:sz w:val="16"/>
                                  <w:szCs w:val="16"/>
                                </w:rPr>
                                <w:t xml:space="preserve"> </w:t>
                              </w:r>
                              <w:r w:rsidR="004538B1">
                                <w:rPr>
                                  <w:sz w:val="16"/>
                                  <w:szCs w:val="16"/>
                                </w:rPr>
                                <w:t>–</w:t>
                              </w:r>
                              <w:r w:rsidR="00B704B7">
                                <w:rPr>
                                  <w:sz w:val="16"/>
                                  <w:szCs w:val="16"/>
                                </w:rPr>
                                <w:t xml:space="preserve"> </w:t>
                              </w:r>
                              <w:r w:rsidR="004538B1">
                                <w:rPr>
                                  <w:sz w:val="16"/>
                                  <w:szCs w:val="16"/>
                                </w:rPr>
                                <w:t>Elevopgave: Narrativ, udfordring og kriterier</w:t>
                              </w:r>
                            </w:p>
                            <w:p w14:paraId="277F5D14" w14:textId="77777777" w:rsidR="00B704B7" w:rsidRDefault="00B704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_x0000_s1028" type="#_x0000_t202" style="position:absolute;left:0;text-align:left;margin-left:-56.25pt;margin-top:-6.3pt;width:594.45pt;height:31.3pt;z-index:25166643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7D566500" w14:textId="640C4E64" w:rsidR="00B704B7" w:rsidRPr="009114AA" w:rsidRDefault="00EA26F1" w:rsidP="00B704B7">
                        <w:pPr>
                          <w:pStyle w:val="Sidefod"/>
                          <w:spacing w:before="120"/>
                          <w:jc w:val="center"/>
                          <w:rPr>
                            <w:sz w:val="16"/>
                            <w:szCs w:val="16"/>
                          </w:rPr>
                        </w:pPr>
                        <w:r>
                          <w:rPr>
                            <w:sz w:val="16"/>
                            <w:szCs w:val="16"/>
                          </w:rPr>
                          <w:t xml:space="preserve">Design </w:t>
                        </w:r>
                        <w:r w:rsidR="00E9128E">
                          <w:rPr>
                            <w:sz w:val="16"/>
                            <w:szCs w:val="16"/>
                          </w:rPr>
                          <w:t>dit eget stenbatteri</w:t>
                        </w:r>
                        <w:r w:rsidR="00B704B7" w:rsidRPr="00F65801">
                          <w:rPr>
                            <w:sz w:val="16"/>
                            <w:szCs w:val="16"/>
                          </w:rPr>
                          <w:t xml:space="preserve"> </w:t>
                        </w:r>
                        <w:r w:rsidR="004538B1">
                          <w:rPr>
                            <w:sz w:val="16"/>
                            <w:szCs w:val="16"/>
                          </w:rPr>
                          <w:t>–</w:t>
                        </w:r>
                        <w:r w:rsidR="00B704B7">
                          <w:rPr>
                            <w:sz w:val="16"/>
                            <w:szCs w:val="16"/>
                          </w:rPr>
                          <w:t xml:space="preserve"> </w:t>
                        </w:r>
                        <w:r w:rsidR="004538B1">
                          <w:rPr>
                            <w:sz w:val="16"/>
                            <w:szCs w:val="16"/>
                          </w:rPr>
                          <w:t>Elevopgave: Narrativ, udfordring og kriterier</w:t>
                        </w:r>
                      </w:p>
                      <w:p w14:paraId="277F5D14" w14:textId="77777777" w:rsidR="00B704B7" w:rsidRDefault="00B704B7"/>
                    </w:txbxContent>
                  </v:textbox>
                </v:shape>
              </w:pict>
            </mc:Fallback>
          </mc:AlternateContent>
        </w:r>
        <w:r>
          <w:fldChar w:fldCharType="begin"/>
        </w:r>
        <w:r>
          <w:instrText>PAGE   \* MERGEFORMAT</w:instrText>
        </w:r>
        <w:r>
          <w:fldChar w:fldCharType="separate"/>
        </w:r>
        <w:r>
          <w:t>2</w:t>
        </w:r>
        <w:r>
          <w:fldChar w:fldCharType="end"/>
        </w:r>
      </w:p>
    </w:sdtContent>
  </w:sdt>
  <w:p w14:paraId="6F13A304" w14:textId="77777777" w:rsidR="00764FEC" w:rsidRDefault="00764FEC">
    <w:pPr>
      <w:pStyle w:val="Sidefo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1C6D3" w14:textId="77777777" w:rsidR="004538B1" w:rsidRDefault="004538B1">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4B68B6" w14:textId="77777777" w:rsidR="00BB09D5" w:rsidRDefault="00BB09D5" w:rsidP="00030597">
      <w:pPr>
        <w:spacing w:after="0" w:line="240" w:lineRule="auto"/>
      </w:pPr>
      <w:r>
        <w:separator/>
      </w:r>
    </w:p>
  </w:footnote>
  <w:footnote w:type="continuationSeparator" w:id="0">
    <w:p w14:paraId="63E7CACF" w14:textId="77777777" w:rsidR="00BB09D5" w:rsidRDefault="00BB09D5" w:rsidP="000305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4F88A" w14:textId="77777777" w:rsidR="004538B1" w:rsidRDefault="004538B1">
    <w:pPr>
      <w:pStyle w:val="Sidehove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D65CA" w14:textId="364BF189" w:rsidR="00030597" w:rsidRDefault="00AD3F03" w:rsidP="0016436B">
    <w:pPr>
      <w:pStyle w:val="Sidehoved"/>
      <w:tabs>
        <w:tab w:val="clear" w:pos="4819"/>
        <w:tab w:val="clear" w:pos="9638"/>
        <w:tab w:val="left" w:pos="7329"/>
      </w:tabs>
    </w:pPr>
    <w:r>
      <w:rPr>
        <w:noProof/>
      </w:rPr>
      <w:drawing>
        <wp:anchor distT="0" distB="0" distL="114300" distR="114300" simplePos="0" relativeHeight="251664383"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0F219" w14:textId="77777777" w:rsidR="004538B1" w:rsidRDefault="004538B1">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9953815"/>
    <w:multiLevelType w:val="hybridMultilevel"/>
    <w:tmpl w:val="11FC2E3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1" w15:restartNumberingAfterBreak="0">
    <w:nsid w:val="0A324508"/>
    <w:multiLevelType w:val="hybridMultilevel"/>
    <w:tmpl w:val="1FAA21DC"/>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12" w15:restartNumberingAfterBreak="0">
    <w:nsid w:val="0DDA056F"/>
    <w:multiLevelType w:val="hybridMultilevel"/>
    <w:tmpl w:val="BB506A3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15:restartNumberingAfterBreak="0">
    <w:nsid w:val="0DFB011A"/>
    <w:multiLevelType w:val="hybridMultilevel"/>
    <w:tmpl w:val="6B1EFDE6"/>
    <w:lvl w:ilvl="0" w:tplc="FFFFFFFF">
      <w:start w:val="1"/>
      <w:numFmt w:val="bullet"/>
      <w:lvlText w:val="•"/>
      <w:lvlJc w:val="left"/>
      <w:pPr>
        <w:ind w:left="720" w:hanging="360"/>
      </w:pPr>
      <w:rPr>
        <w:rFonts w:ascii="Calibri" w:hAnsi="Calibri" w:hint="default"/>
        <w:b w:val="0"/>
        <w:i/>
      </w:rPr>
    </w:lvl>
    <w:lvl w:ilvl="1" w:tplc="4738A4FC">
      <w:start w:val="1"/>
      <w:numFmt w:val="bullet"/>
      <w:lvlText w:val="•"/>
      <w:lvlJc w:val="left"/>
      <w:pPr>
        <w:ind w:left="720" w:hanging="360"/>
      </w:pPr>
      <w:rPr>
        <w:rFonts w:ascii="Calibri" w:hAnsi="Calibri" w:hint="default"/>
        <w:b w:val="0"/>
        <w:i/>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ECB409C"/>
    <w:multiLevelType w:val="hybridMultilevel"/>
    <w:tmpl w:val="3F9234C0"/>
    <w:lvl w:ilvl="0" w:tplc="4738A4FC">
      <w:start w:val="1"/>
      <w:numFmt w:val="bullet"/>
      <w:lvlText w:val="•"/>
      <w:lvlJc w:val="left"/>
      <w:pPr>
        <w:ind w:left="720" w:hanging="360"/>
      </w:pPr>
      <w:rPr>
        <w:rFonts w:ascii="Calibri" w:hAnsi="Calibri" w:hint="default"/>
        <w:b w:val="0"/>
        <w:i/>
      </w:rPr>
    </w:lvl>
    <w:lvl w:ilvl="1" w:tplc="350685F0">
      <w:numFmt w:val="bullet"/>
      <w:lvlText w:val="-"/>
      <w:lvlJc w:val="left"/>
      <w:pPr>
        <w:ind w:left="2383" w:hanging="1303"/>
      </w:pPr>
      <w:rPr>
        <w:rFonts w:ascii="Work Sans" w:eastAsiaTheme="minorHAnsi" w:hAnsi="Work Sans" w:cs="Segoe U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12743057"/>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34741A2"/>
    <w:multiLevelType w:val="hybridMultilevel"/>
    <w:tmpl w:val="4DA087A8"/>
    <w:lvl w:ilvl="0" w:tplc="4738A4FC">
      <w:start w:val="1"/>
      <w:numFmt w:val="bullet"/>
      <w:lvlText w:val="•"/>
      <w:lvlJc w:val="left"/>
      <w:pPr>
        <w:ind w:left="360" w:hanging="360"/>
      </w:pPr>
      <w:rPr>
        <w:rFonts w:ascii="Calibri" w:hAnsi="Calibri" w:hint="default"/>
        <w:b w:val="0"/>
        <w:i/>
      </w:rPr>
    </w:lvl>
    <w:lvl w:ilvl="1" w:tplc="4738A4FC">
      <w:start w:val="1"/>
      <w:numFmt w:val="bullet"/>
      <w:lvlText w:val="•"/>
      <w:lvlJc w:val="left"/>
      <w:pPr>
        <w:ind w:left="1080" w:hanging="360"/>
      </w:pPr>
      <w:rPr>
        <w:rFonts w:ascii="Calibri" w:hAnsi="Calibri" w:hint="default"/>
        <w:b w:val="0"/>
        <w:i/>
      </w:rPr>
    </w:lvl>
    <w:lvl w:ilvl="2" w:tplc="04060005">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17" w15:restartNumberingAfterBreak="0">
    <w:nsid w:val="162E26FA"/>
    <w:multiLevelType w:val="hybridMultilevel"/>
    <w:tmpl w:val="F684AAFE"/>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255F796E"/>
    <w:multiLevelType w:val="hybridMultilevel"/>
    <w:tmpl w:val="12AEE3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28916AC3"/>
    <w:multiLevelType w:val="hybridMultilevel"/>
    <w:tmpl w:val="12EE88F2"/>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34CF28DF"/>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5E135E0"/>
    <w:multiLevelType w:val="hybridMultilevel"/>
    <w:tmpl w:val="3536BB9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2" w15:restartNumberingAfterBreak="0">
    <w:nsid w:val="40DA3525"/>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877080E"/>
    <w:multiLevelType w:val="hybridMultilevel"/>
    <w:tmpl w:val="803ABD58"/>
    <w:lvl w:ilvl="0" w:tplc="4738A4FC">
      <w:start w:val="1"/>
      <w:numFmt w:val="bullet"/>
      <w:lvlText w:val="•"/>
      <w:lvlJc w:val="left"/>
      <w:pPr>
        <w:ind w:left="1440" w:hanging="360"/>
      </w:pPr>
      <w:rPr>
        <w:rFonts w:ascii="Calibri" w:hAnsi="Calibri" w:hint="default"/>
        <w:b w:val="0"/>
        <w:i/>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24" w15:restartNumberingAfterBreak="0">
    <w:nsid w:val="5A5D6174"/>
    <w:multiLevelType w:val="hybridMultilevel"/>
    <w:tmpl w:val="E5C2DFC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15:restartNumberingAfterBreak="0">
    <w:nsid w:val="5AD97B67"/>
    <w:multiLevelType w:val="hybridMultilevel"/>
    <w:tmpl w:val="D284B9DC"/>
    <w:lvl w:ilvl="0" w:tplc="ADEA9B2E">
      <w:start w:val="1"/>
      <w:numFmt w:val="bullet"/>
      <w:lvlText w:val="•"/>
      <w:lvlJc w:val="left"/>
      <w:pPr>
        <w:tabs>
          <w:tab w:val="num" w:pos="720"/>
        </w:tabs>
        <w:ind w:left="720" w:hanging="360"/>
      </w:pPr>
      <w:rPr>
        <w:rFonts w:ascii="Arial" w:hAnsi="Arial" w:hint="default"/>
      </w:rPr>
    </w:lvl>
    <w:lvl w:ilvl="1" w:tplc="CFB29974" w:tentative="1">
      <w:start w:val="1"/>
      <w:numFmt w:val="bullet"/>
      <w:lvlText w:val="•"/>
      <w:lvlJc w:val="left"/>
      <w:pPr>
        <w:tabs>
          <w:tab w:val="num" w:pos="1440"/>
        </w:tabs>
        <w:ind w:left="1440" w:hanging="360"/>
      </w:pPr>
      <w:rPr>
        <w:rFonts w:ascii="Arial" w:hAnsi="Arial" w:hint="default"/>
      </w:rPr>
    </w:lvl>
    <w:lvl w:ilvl="2" w:tplc="A5B81BCE" w:tentative="1">
      <w:start w:val="1"/>
      <w:numFmt w:val="bullet"/>
      <w:lvlText w:val="•"/>
      <w:lvlJc w:val="left"/>
      <w:pPr>
        <w:tabs>
          <w:tab w:val="num" w:pos="2160"/>
        </w:tabs>
        <w:ind w:left="2160" w:hanging="360"/>
      </w:pPr>
      <w:rPr>
        <w:rFonts w:ascii="Arial" w:hAnsi="Arial" w:hint="default"/>
      </w:rPr>
    </w:lvl>
    <w:lvl w:ilvl="3" w:tplc="F43EB894" w:tentative="1">
      <w:start w:val="1"/>
      <w:numFmt w:val="bullet"/>
      <w:lvlText w:val="•"/>
      <w:lvlJc w:val="left"/>
      <w:pPr>
        <w:tabs>
          <w:tab w:val="num" w:pos="2880"/>
        </w:tabs>
        <w:ind w:left="2880" w:hanging="360"/>
      </w:pPr>
      <w:rPr>
        <w:rFonts w:ascii="Arial" w:hAnsi="Arial" w:hint="default"/>
      </w:rPr>
    </w:lvl>
    <w:lvl w:ilvl="4" w:tplc="9C5268CE" w:tentative="1">
      <w:start w:val="1"/>
      <w:numFmt w:val="bullet"/>
      <w:lvlText w:val="•"/>
      <w:lvlJc w:val="left"/>
      <w:pPr>
        <w:tabs>
          <w:tab w:val="num" w:pos="3600"/>
        </w:tabs>
        <w:ind w:left="3600" w:hanging="360"/>
      </w:pPr>
      <w:rPr>
        <w:rFonts w:ascii="Arial" w:hAnsi="Arial" w:hint="default"/>
      </w:rPr>
    </w:lvl>
    <w:lvl w:ilvl="5" w:tplc="1E7AAB9C" w:tentative="1">
      <w:start w:val="1"/>
      <w:numFmt w:val="bullet"/>
      <w:lvlText w:val="•"/>
      <w:lvlJc w:val="left"/>
      <w:pPr>
        <w:tabs>
          <w:tab w:val="num" w:pos="4320"/>
        </w:tabs>
        <w:ind w:left="4320" w:hanging="360"/>
      </w:pPr>
      <w:rPr>
        <w:rFonts w:ascii="Arial" w:hAnsi="Arial" w:hint="default"/>
      </w:rPr>
    </w:lvl>
    <w:lvl w:ilvl="6" w:tplc="0CFA2FCE" w:tentative="1">
      <w:start w:val="1"/>
      <w:numFmt w:val="bullet"/>
      <w:lvlText w:val="•"/>
      <w:lvlJc w:val="left"/>
      <w:pPr>
        <w:tabs>
          <w:tab w:val="num" w:pos="5040"/>
        </w:tabs>
        <w:ind w:left="5040" w:hanging="360"/>
      </w:pPr>
      <w:rPr>
        <w:rFonts w:ascii="Arial" w:hAnsi="Arial" w:hint="default"/>
      </w:rPr>
    </w:lvl>
    <w:lvl w:ilvl="7" w:tplc="48CE60FA" w:tentative="1">
      <w:start w:val="1"/>
      <w:numFmt w:val="bullet"/>
      <w:lvlText w:val="•"/>
      <w:lvlJc w:val="left"/>
      <w:pPr>
        <w:tabs>
          <w:tab w:val="num" w:pos="5760"/>
        </w:tabs>
        <w:ind w:left="5760" w:hanging="360"/>
      </w:pPr>
      <w:rPr>
        <w:rFonts w:ascii="Arial" w:hAnsi="Arial" w:hint="default"/>
      </w:rPr>
    </w:lvl>
    <w:lvl w:ilvl="8" w:tplc="B6544D9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DD92659"/>
    <w:multiLevelType w:val="hybridMultilevel"/>
    <w:tmpl w:val="C1929018"/>
    <w:lvl w:ilvl="0" w:tplc="4738A4FC">
      <w:start w:val="1"/>
      <w:numFmt w:val="bullet"/>
      <w:lvlText w:val="•"/>
      <w:lvlJc w:val="left"/>
      <w:pPr>
        <w:ind w:left="720" w:hanging="360"/>
      </w:pPr>
      <w:rPr>
        <w:rFonts w:ascii="Calibri" w:hAnsi="Calibri" w:hint="default"/>
        <w:b w:val="0"/>
        <w:i/>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num w:numId="1" w16cid:durableId="1529759501">
    <w:abstractNumId w:val="9"/>
  </w:num>
  <w:num w:numId="2" w16cid:durableId="1548950751">
    <w:abstractNumId w:val="7"/>
  </w:num>
  <w:num w:numId="3" w16cid:durableId="777482353">
    <w:abstractNumId w:val="6"/>
  </w:num>
  <w:num w:numId="4" w16cid:durableId="720400906">
    <w:abstractNumId w:val="5"/>
  </w:num>
  <w:num w:numId="5" w16cid:durableId="1724138201">
    <w:abstractNumId w:val="4"/>
  </w:num>
  <w:num w:numId="6" w16cid:durableId="578953328">
    <w:abstractNumId w:val="8"/>
  </w:num>
  <w:num w:numId="7" w16cid:durableId="383992363">
    <w:abstractNumId w:val="3"/>
  </w:num>
  <w:num w:numId="8" w16cid:durableId="62801587">
    <w:abstractNumId w:val="2"/>
  </w:num>
  <w:num w:numId="9" w16cid:durableId="479158389">
    <w:abstractNumId w:val="1"/>
  </w:num>
  <w:num w:numId="10" w16cid:durableId="1690401907">
    <w:abstractNumId w:val="0"/>
  </w:num>
  <w:num w:numId="11" w16cid:durableId="58477560">
    <w:abstractNumId w:val="25"/>
  </w:num>
  <w:num w:numId="12" w16cid:durableId="633296835">
    <w:abstractNumId w:val="14"/>
  </w:num>
  <w:num w:numId="13" w16cid:durableId="1960791727">
    <w:abstractNumId w:val="26"/>
  </w:num>
  <w:num w:numId="14" w16cid:durableId="883835788">
    <w:abstractNumId w:val="16"/>
  </w:num>
  <w:num w:numId="15" w16cid:durableId="2061516441">
    <w:abstractNumId w:val="13"/>
  </w:num>
  <w:num w:numId="16" w16cid:durableId="778990402">
    <w:abstractNumId w:val="12"/>
  </w:num>
  <w:num w:numId="17" w16cid:durableId="722412332">
    <w:abstractNumId w:val="10"/>
  </w:num>
  <w:num w:numId="18" w16cid:durableId="1206482564">
    <w:abstractNumId w:val="21"/>
  </w:num>
  <w:num w:numId="19" w16cid:durableId="409810864">
    <w:abstractNumId w:val="18"/>
  </w:num>
  <w:num w:numId="20" w16cid:durableId="2135784911">
    <w:abstractNumId w:val="15"/>
  </w:num>
  <w:num w:numId="21" w16cid:durableId="1481003171">
    <w:abstractNumId w:val="20"/>
  </w:num>
  <w:num w:numId="22" w16cid:durableId="447162643">
    <w:abstractNumId w:val="11"/>
  </w:num>
  <w:num w:numId="23" w16cid:durableId="1744596286">
    <w:abstractNumId w:val="22"/>
  </w:num>
  <w:num w:numId="24" w16cid:durableId="1515805100">
    <w:abstractNumId w:val="23"/>
  </w:num>
  <w:num w:numId="25" w16cid:durableId="1691642021">
    <w:abstractNumId w:val="24"/>
  </w:num>
  <w:num w:numId="26" w16cid:durableId="1559319501">
    <w:abstractNumId w:val="19"/>
  </w:num>
  <w:num w:numId="27" w16cid:durableId="1460342401">
    <w:abstractNumId w:val="1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62FB"/>
    <w:rsid w:val="000176A8"/>
    <w:rsid w:val="00024E2B"/>
    <w:rsid w:val="00026822"/>
    <w:rsid w:val="00030597"/>
    <w:rsid w:val="00043013"/>
    <w:rsid w:val="00045A83"/>
    <w:rsid w:val="00054872"/>
    <w:rsid w:val="00055DCE"/>
    <w:rsid w:val="000646D0"/>
    <w:rsid w:val="00066C14"/>
    <w:rsid w:val="000771EB"/>
    <w:rsid w:val="00085CEA"/>
    <w:rsid w:val="00086CD4"/>
    <w:rsid w:val="0009647A"/>
    <w:rsid w:val="000C49C7"/>
    <w:rsid w:val="000C570C"/>
    <w:rsid w:val="000D3F26"/>
    <w:rsid w:val="000D41A2"/>
    <w:rsid w:val="000E6EF1"/>
    <w:rsid w:val="000F1838"/>
    <w:rsid w:val="00115667"/>
    <w:rsid w:val="001311CB"/>
    <w:rsid w:val="00134ABD"/>
    <w:rsid w:val="0016436B"/>
    <w:rsid w:val="0016473B"/>
    <w:rsid w:val="00190038"/>
    <w:rsid w:val="001974C5"/>
    <w:rsid w:val="001B0B33"/>
    <w:rsid w:val="001C402C"/>
    <w:rsid w:val="001D16F7"/>
    <w:rsid w:val="001F0E74"/>
    <w:rsid w:val="0020364E"/>
    <w:rsid w:val="00204D08"/>
    <w:rsid w:val="00210359"/>
    <w:rsid w:val="00210B0F"/>
    <w:rsid w:val="002329E6"/>
    <w:rsid w:val="0023641A"/>
    <w:rsid w:val="002451AB"/>
    <w:rsid w:val="00250349"/>
    <w:rsid w:val="00261018"/>
    <w:rsid w:val="00281ED1"/>
    <w:rsid w:val="002A263E"/>
    <w:rsid w:val="002E652C"/>
    <w:rsid w:val="002F5B8D"/>
    <w:rsid w:val="00313E1E"/>
    <w:rsid w:val="003228F9"/>
    <w:rsid w:val="003231E8"/>
    <w:rsid w:val="003316A7"/>
    <w:rsid w:val="0034071E"/>
    <w:rsid w:val="0034504C"/>
    <w:rsid w:val="003504A4"/>
    <w:rsid w:val="00352CB7"/>
    <w:rsid w:val="00356A20"/>
    <w:rsid w:val="00361FEE"/>
    <w:rsid w:val="00371E99"/>
    <w:rsid w:val="00396D0F"/>
    <w:rsid w:val="003971D9"/>
    <w:rsid w:val="003A70A8"/>
    <w:rsid w:val="003B5D03"/>
    <w:rsid w:val="003D64BE"/>
    <w:rsid w:val="003E2713"/>
    <w:rsid w:val="003E2835"/>
    <w:rsid w:val="00423781"/>
    <w:rsid w:val="00435353"/>
    <w:rsid w:val="004538B1"/>
    <w:rsid w:val="00460699"/>
    <w:rsid w:val="00473C98"/>
    <w:rsid w:val="00473DB4"/>
    <w:rsid w:val="0047692A"/>
    <w:rsid w:val="004A5C36"/>
    <w:rsid w:val="004C2872"/>
    <w:rsid w:val="004C71E8"/>
    <w:rsid w:val="004D2745"/>
    <w:rsid w:val="00506398"/>
    <w:rsid w:val="00513DF6"/>
    <w:rsid w:val="00524B50"/>
    <w:rsid w:val="00526E71"/>
    <w:rsid w:val="00542354"/>
    <w:rsid w:val="005643CF"/>
    <w:rsid w:val="00575B14"/>
    <w:rsid w:val="005A38D2"/>
    <w:rsid w:val="005B1788"/>
    <w:rsid w:val="005B2FF6"/>
    <w:rsid w:val="005E6D4E"/>
    <w:rsid w:val="005E742C"/>
    <w:rsid w:val="00602E7C"/>
    <w:rsid w:val="00614007"/>
    <w:rsid w:val="0061631E"/>
    <w:rsid w:val="00623AF4"/>
    <w:rsid w:val="00623E6C"/>
    <w:rsid w:val="006357F5"/>
    <w:rsid w:val="00647468"/>
    <w:rsid w:val="006604DD"/>
    <w:rsid w:val="00662AB1"/>
    <w:rsid w:val="006771A2"/>
    <w:rsid w:val="00683D77"/>
    <w:rsid w:val="00683F77"/>
    <w:rsid w:val="006876EF"/>
    <w:rsid w:val="006C5754"/>
    <w:rsid w:val="006D18B0"/>
    <w:rsid w:val="006D1D81"/>
    <w:rsid w:val="006E35EE"/>
    <w:rsid w:val="006E6481"/>
    <w:rsid w:val="006F27FD"/>
    <w:rsid w:val="00700A5B"/>
    <w:rsid w:val="0071437E"/>
    <w:rsid w:val="007226E9"/>
    <w:rsid w:val="00725DDF"/>
    <w:rsid w:val="007325F1"/>
    <w:rsid w:val="00736C01"/>
    <w:rsid w:val="00741BC0"/>
    <w:rsid w:val="0075059D"/>
    <w:rsid w:val="00764234"/>
    <w:rsid w:val="00764FEC"/>
    <w:rsid w:val="00766D7F"/>
    <w:rsid w:val="0077025C"/>
    <w:rsid w:val="0078126B"/>
    <w:rsid w:val="00793DCA"/>
    <w:rsid w:val="007977F0"/>
    <w:rsid w:val="007A0802"/>
    <w:rsid w:val="007A6BF5"/>
    <w:rsid w:val="007B053A"/>
    <w:rsid w:val="007B32EA"/>
    <w:rsid w:val="007D0F8C"/>
    <w:rsid w:val="007D514C"/>
    <w:rsid w:val="007D5A39"/>
    <w:rsid w:val="007E400F"/>
    <w:rsid w:val="007F7DEE"/>
    <w:rsid w:val="00826756"/>
    <w:rsid w:val="0083171D"/>
    <w:rsid w:val="00835919"/>
    <w:rsid w:val="00837497"/>
    <w:rsid w:val="00845709"/>
    <w:rsid w:val="00871C6A"/>
    <w:rsid w:val="008765A3"/>
    <w:rsid w:val="00883940"/>
    <w:rsid w:val="00892CAC"/>
    <w:rsid w:val="008A14BC"/>
    <w:rsid w:val="008A2F1D"/>
    <w:rsid w:val="008B5362"/>
    <w:rsid w:val="008B75B2"/>
    <w:rsid w:val="008D37FD"/>
    <w:rsid w:val="008E4734"/>
    <w:rsid w:val="008F0EEB"/>
    <w:rsid w:val="009114AA"/>
    <w:rsid w:val="009133A5"/>
    <w:rsid w:val="0091511C"/>
    <w:rsid w:val="00927461"/>
    <w:rsid w:val="00935A39"/>
    <w:rsid w:val="00943B55"/>
    <w:rsid w:val="00943FB9"/>
    <w:rsid w:val="009535F3"/>
    <w:rsid w:val="0096195E"/>
    <w:rsid w:val="0096473B"/>
    <w:rsid w:val="00981A82"/>
    <w:rsid w:val="009828B7"/>
    <w:rsid w:val="00986431"/>
    <w:rsid w:val="00993EB6"/>
    <w:rsid w:val="009B34C0"/>
    <w:rsid w:val="009E7348"/>
    <w:rsid w:val="009F4E75"/>
    <w:rsid w:val="00A00226"/>
    <w:rsid w:val="00A112CC"/>
    <w:rsid w:val="00A20175"/>
    <w:rsid w:val="00A26EDE"/>
    <w:rsid w:val="00A31B7C"/>
    <w:rsid w:val="00A4110B"/>
    <w:rsid w:val="00A42875"/>
    <w:rsid w:val="00A526ED"/>
    <w:rsid w:val="00A532F7"/>
    <w:rsid w:val="00A6397C"/>
    <w:rsid w:val="00AA603B"/>
    <w:rsid w:val="00AB4706"/>
    <w:rsid w:val="00AB6097"/>
    <w:rsid w:val="00AC6CC8"/>
    <w:rsid w:val="00AD3F03"/>
    <w:rsid w:val="00AD5369"/>
    <w:rsid w:val="00AE2A51"/>
    <w:rsid w:val="00AF53D0"/>
    <w:rsid w:val="00B00ABB"/>
    <w:rsid w:val="00B3114F"/>
    <w:rsid w:val="00B32B95"/>
    <w:rsid w:val="00B36B3C"/>
    <w:rsid w:val="00B4322B"/>
    <w:rsid w:val="00B52298"/>
    <w:rsid w:val="00B54687"/>
    <w:rsid w:val="00B574B0"/>
    <w:rsid w:val="00B6036E"/>
    <w:rsid w:val="00B704B7"/>
    <w:rsid w:val="00B7214F"/>
    <w:rsid w:val="00B77784"/>
    <w:rsid w:val="00B80455"/>
    <w:rsid w:val="00BA0F2B"/>
    <w:rsid w:val="00BA1572"/>
    <w:rsid w:val="00BA3356"/>
    <w:rsid w:val="00BA7F60"/>
    <w:rsid w:val="00BB09D5"/>
    <w:rsid w:val="00BC1002"/>
    <w:rsid w:val="00BC1856"/>
    <w:rsid w:val="00BE6187"/>
    <w:rsid w:val="00C05086"/>
    <w:rsid w:val="00C1338A"/>
    <w:rsid w:val="00C402FB"/>
    <w:rsid w:val="00C5074D"/>
    <w:rsid w:val="00C5458D"/>
    <w:rsid w:val="00C64C47"/>
    <w:rsid w:val="00C66A81"/>
    <w:rsid w:val="00C91D87"/>
    <w:rsid w:val="00C93815"/>
    <w:rsid w:val="00CB5140"/>
    <w:rsid w:val="00CC04CB"/>
    <w:rsid w:val="00CD2B85"/>
    <w:rsid w:val="00CD670D"/>
    <w:rsid w:val="00CE18A6"/>
    <w:rsid w:val="00CE2C44"/>
    <w:rsid w:val="00CE5C44"/>
    <w:rsid w:val="00CE6841"/>
    <w:rsid w:val="00D1785E"/>
    <w:rsid w:val="00D2059D"/>
    <w:rsid w:val="00D21239"/>
    <w:rsid w:val="00D23B0F"/>
    <w:rsid w:val="00D24605"/>
    <w:rsid w:val="00D37BC8"/>
    <w:rsid w:val="00D40939"/>
    <w:rsid w:val="00D55379"/>
    <w:rsid w:val="00D63C03"/>
    <w:rsid w:val="00D65EAE"/>
    <w:rsid w:val="00D70BB3"/>
    <w:rsid w:val="00D70C13"/>
    <w:rsid w:val="00D8157E"/>
    <w:rsid w:val="00D853B9"/>
    <w:rsid w:val="00DA0437"/>
    <w:rsid w:val="00DA7516"/>
    <w:rsid w:val="00DB00CF"/>
    <w:rsid w:val="00DB78D1"/>
    <w:rsid w:val="00DC269A"/>
    <w:rsid w:val="00DC4086"/>
    <w:rsid w:val="00DE5FB3"/>
    <w:rsid w:val="00E00307"/>
    <w:rsid w:val="00E030FF"/>
    <w:rsid w:val="00E2221B"/>
    <w:rsid w:val="00E34E78"/>
    <w:rsid w:val="00E43A9D"/>
    <w:rsid w:val="00E73FE9"/>
    <w:rsid w:val="00E77247"/>
    <w:rsid w:val="00E827E2"/>
    <w:rsid w:val="00E9128E"/>
    <w:rsid w:val="00E931A6"/>
    <w:rsid w:val="00E931FB"/>
    <w:rsid w:val="00EA26F1"/>
    <w:rsid w:val="00EB1667"/>
    <w:rsid w:val="00EB6584"/>
    <w:rsid w:val="00ED3ECD"/>
    <w:rsid w:val="00EE6C37"/>
    <w:rsid w:val="00F040DA"/>
    <w:rsid w:val="00F162DA"/>
    <w:rsid w:val="00F30426"/>
    <w:rsid w:val="00F32741"/>
    <w:rsid w:val="00F36D7C"/>
    <w:rsid w:val="00F37992"/>
    <w:rsid w:val="00F37A7B"/>
    <w:rsid w:val="00F5078E"/>
    <w:rsid w:val="00F65801"/>
    <w:rsid w:val="00F90E7E"/>
    <w:rsid w:val="00FB617D"/>
    <w:rsid w:val="00FB7BC3"/>
    <w:rsid w:val="00FC33C8"/>
    <w:rsid w:val="00FD1D17"/>
    <w:rsid w:val="00FF3F1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styleId="Ulstomtale">
    <w:name w:val="Unresolved Mention"/>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dr.dk/nyheder/viden/klima/stroem-fra-vores-vindmoeller-gaar-til-spilde-saadan-kan-vi-gemme-det-i-sten" TargetMode="External"/><Relationship Id="rId18" Type="http://schemas.openxmlformats.org/officeDocument/2006/relationships/hyperlink" Target="https://elberegner.dk/elpriser-time-for-time/" TargetMode="External"/><Relationship Id="rId26"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yperlink" Target="https://greenpowerdenmark.dk/nyheder/smaa-sten-kan-vaere-loesning-paa-stor-udfordring"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youtube.com/watch?v=RpFhti4rsew" TargetMode="External"/><Relationship Id="rId25" Type="http://schemas.openxmlformats.org/officeDocument/2006/relationships/image" Target="media/image3.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youtube.com/watch?v=_hZHFPDhyuQ" TargetMode="External"/><Relationship Id="rId20" Type="http://schemas.openxmlformats.org/officeDocument/2006/relationships/hyperlink" Target="https://mpe.au.dk/aktuelt/nyheder/nyhed/artikel/danmarks-stoerste-batteri-skal-lagre-groen-stroem-i-sten"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ing.dk/artikel/nyt-energilager-skal-opsamle-groen-energi-varme-sten-189135" TargetMode="External"/><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yperlink" Target="https://www.dr.dk/drtv/se/taet-paa-sandheden-med-jonatan-spang_-en-pengepistol-for-panden_333110" TargetMode="External"/><Relationship Id="rId23" Type="http://schemas.openxmlformats.org/officeDocument/2006/relationships/hyperlink" Target="https://www.energycluster.dk/andel-og-stiesdal-sammen-om-storskala-energilagring-i-sten/"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energinet.dk/energisystem_fullscreen" TargetMode="External"/><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dr.dk/nyheder/viden/klima/stroem-fra-vores-vindmoeller-gaar-til-spilde-saadan-kan-vi-gemme-det-i-sten" TargetMode="External"/><Relationship Id="rId22" Type="http://schemas.openxmlformats.org/officeDocument/2006/relationships/hyperlink" Target="https://andel.dk/aktuelt/andel-og-stiesdal-sammen-om-storskala-energilagring-i-sten/"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8" ma:contentTypeDescription="Create a new document." ma:contentTypeScope="" ma:versionID="32fed83ba641ae99dbe5ee28e9a63d70">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e2f0c6632ad252403969600f6bc2e3eb"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2.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3.xml><?xml version="1.0" encoding="utf-8"?>
<ds:datastoreItem xmlns:ds="http://schemas.openxmlformats.org/officeDocument/2006/customXml" ds:itemID="{1560B1A6-8734-4726-BAB8-05F08247E81F}">
  <ds:schemaRefs>
    <ds:schemaRef ds:uri="http://schemas.openxmlformats.org/officeDocument/2006/bibliography"/>
  </ds:schemaRefs>
</ds:datastoreItem>
</file>

<file path=customXml/itemProps4.xml><?xml version="1.0" encoding="utf-8"?>
<ds:datastoreItem xmlns:ds="http://schemas.openxmlformats.org/officeDocument/2006/customXml" ds:itemID="{4F8B4BFE-37B5-4292-8234-60018E35B453}"/>
</file>

<file path=docProps/app.xml><?xml version="1.0" encoding="utf-8"?>
<Properties xmlns="http://schemas.openxmlformats.org/officeDocument/2006/extended-properties" xmlns:vt="http://schemas.openxmlformats.org/officeDocument/2006/docPropsVTypes">
  <Template>Normal.dotm</Template>
  <TotalTime>2</TotalTime>
  <Pages>4</Pages>
  <Words>798</Words>
  <Characters>4871</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3</cp:revision>
  <cp:lastPrinted>2023-09-22T08:05:00Z</cp:lastPrinted>
  <dcterms:created xsi:type="dcterms:W3CDTF">2023-11-09T12:46:00Z</dcterms:created>
  <dcterms:modified xsi:type="dcterms:W3CDTF">2023-11-13T20:17:00Z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ies>
</file>